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C71CF" w:rsidRPr="00E122CD" w:rsidRDefault="00F82D5D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ПРИРЕЧЕНСКОГО </w:t>
      </w:r>
      <w:r w:rsidR="003C71CF"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  ПОСЕЛЕНИЯ</w:t>
      </w:r>
    </w:p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ВЕРХНЕМАМОНСКОГО   МУНИЦИПАЛЬНОГО  РАЙОНА</w:t>
      </w:r>
    </w:p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1CF" w:rsidRPr="00E122CD" w:rsidRDefault="00F82D5D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</w:t>
      </w:r>
      <w:r w:rsidR="003C71CF"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</w:t>
      </w:r>
    </w:p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1CF" w:rsidRPr="00E122CD" w:rsidRDefault="00F82D5D" w:rsidP="00BF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8E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09» октября </w:t>
      </w:r>
      <w:r w:rsidR="003C71CF"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4395F"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E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C71CF"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 w:rsidR="008E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</w:t>
      </w:r>
    </w:p>
    <w:p w:rsidR="003C71CF" w:rsidRPr="00E122CD" w:rsidRDefault="003C71CF" w:rsidP="00BF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----------------------------------------------------</w:t>
      </w:r>
    </w:p>
    <w:p w:rsidR="003C71CF" w:rsidRPr="00E122CD" w:rsidRDefault="00F82D5D" w:rsidP="00BF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Приречное</w:t>
      </w:r>
    </w:p>
    <w:p w:rsidR="003C71CF" w:rsidRPr="00E122CD" w:rsidRDefault="003C71CF" w:rsidP="003C71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1CF" w:rsidRPr="00E122CD" w:rsidRDefault="003C71CF" w:rsidP="003C71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color w:val="000000"/>
          <w:sz w:val="24"/>
          <w:szCs w:val="24"/>
        </w:rPr>
        <w:t>Об утверждении схемы теплоснабжения</w:t>
      </w:r>
      <w:r w:rsidR="00F82D5D" w:rsidRPr="00E122CD">
        <w:rPr>
          <w:rFonts w:ascii="Times New Roman" w:hAnsi="Times New Roman" w:cs="Times New Roman"/>
          <w:sz w:val="24"/>
          <w:szCs w:val="24"/>
        </w:rPr>
        <w:br/>
        <w:t>Приреченского</w:t>
      </w:r>
      <w:r w:rsidRPr="00E122CD">
        <w:rPr>
          <w:rFonts w:ascii="Times New Roman" w:hAnsi="Times New Roman" w:cs="Times New Roman"/>
          <w:sz w:val="24"/>
          <w:szCs w:val="24"/>
        </w:rPr>
        <w:t xml:space="preserve"> сельского поселения Верхнемамонского муниципального района</w:t>
      </w:r>
      <w:r w:rsidR="006D1481" w:rsidRPr="00E122CD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="00F82D5D" w:rsidRPr="00E122CD">
        <w:rPr>
          <w:rFonts w:ascii="Times New Roman" w:hAnsi="Times New Roman" w:cs="Times New Roman"/>
          <w:sz w:val="24"/>
          <w:szCs w:val="24"/>
        </w:rPr>
        <w:t xml:space="preserve">на  </w:t>
      </w:r>
      <w:r w:rsidRPr="00E122CD">
        <w:rPr>
          <w:rFonts w:ascii="Times New Roman" w:hAnsi="Times New Roman" w:cs="Times New Roman"/>
          <w:sz w:val="24"/>
          <w:szCs w:val="24"/>
        </w:rPr>
        <w:t>20</w:t>
      </w:r>
      <w:r w:rsidR="00F82D5D" w:rsidRPr="00E122CD">
        <w:rPr>
          <w:rFonts w:ascii="Times New Roman" w:hAnsi="Times New Roman" w:cs="Times New Roman"/>
          <w:sz w:val="24"/>
          <w:szCs w:val="24"/>
        </w:rPr>
        <w:t>2</w:t>
      </w:r>
      <w:r w:rsidR="0047508A">
        <w:rPr>
          <w:rFonts w:ascii="Times New Roman" w:hAnsi="Times New Roman" w:cs="Times New Roman"/>
          <w:sz w:val="24"/>
          <w:szCs w:val="24"/>
        </w:rPr>
        <w:t>4</w:t>
      </w:r>
      <w:r w:rsidR="007C3D02">
        <w:rPr>
          <w:rFonts w:ascii="Times New Roman" w:hAnsi="Times New Roman" w:cs="Times New Roman"/>
          <w:sz w:val="24"/>
          <w:szCs w:val="24"/>
        </w:rPr>
        <w:t xml:space="preserve"> – 20</w:t>
      </w:r>
      <w:r w:rsidR="007E593C">
        <w:rPr>
          <w:rFonts w:ascii="Times New Roman" w:hAnsi="Times New Roman" w:cs="Times New Roman"/>
          <w:sz w:val="24"/>
          <w:szCs w:val="24"/>
        </w:rPr>
        <w:t>31</w:t>
      </w:r>
      <w:r w:rsidR="007C3D02">
        <w:rPr>
          <w:rFonts w:ascii="Times New Roman" w:hAnsi="Times New Roman" w:cs="Times New Roman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sz w:val="24"/>
          <w:szCs w:val="24"/>
        </w:rPr>
        <w:t>год</w:t>
      </w:r>
      <w:r w:rsidR="007C3D02">
        <w:rPr>
          <w:rFonts w:ascii="Times New Roman" w:hAnsi="Times New Roman" w:cs="Times New Roman"/>
          <w:sz w:val="24"/>
          <w:szCs w:val="24"/>
        </w:rPr>
        <w:t>а</w:t>
      </w:r>
      <w:r w:rsidRPr="00E122CD">
        <w:rPr>
          <w:rFonts w:ascii="Times New Roman" w:hAnsi="Times New Roman" w:cs="Times New Roman"/>
          <w:sz w:val="24"/>
          <w:szCs w:val="24"/>
        </w:rPr>
        <w:br/>
      </w:r>
    </w:p>
    <w:p w:rsidR="003C71CF" w:rsidRPr="00E122CD" w:rsidRDefault="0090779A" w:rsidP="003C71C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основании постановления Правительства РФ от 22.02.2012 № 154 «О требованиях к схемам теплоснабжения, порядку их разработки и утверждения», а также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Федерального закона от 27.07.2010 № 190-ФЗ «О теплоснабжении»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и в целях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3605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урегулирования правовых экономических отношений, </w:t>
      </w:r>
      <w:r w:rsidR="005C3605" w:rsidRPr="00E122CD">
        <w:rPr>
          <w:rFonts w:ascii="Times New Roman" w:hAnsi="Times New Roman" w:cs="Times New Roman"/>
          <w:b w:val="0"/>
          <w:sz w:val="24"/>
          <w:szCs w:val="24"/>
        </w:rPr>
        <w:t xml:space="preserve">возникающих в связи с производством, передачей, потреблением тепловой энергии, тепловой мощности, теплоносителя с использованием систем теплоснабжения </w:t>
      </w:r>
      <w:r w:rsidR="005C3605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исполнения требований</w:t>
      </w:r>
      <w:r w:rsidR="00CD52D7" w:rsidRPr="00E122CD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</w:p>
    <w:p w:rsidR="00BF57DC" w:rsidRPr="00E122CD" w:rsidRDefault="00BF57DC" w:rsidP="003C71C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57DC" w:rsidRPr="00E122CD" w:rsidRDefault="005C3605" w:rsidP="00BF5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1. Утвердить схему теплоснабжения</w:t>
      </w:r>
      <w:r w:rsidRPr="00E12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2D5D" w:rsidRPr="00E122CD">
        <w:rPr>
          <w:rFonts w:ascii="Times New Roman" w:hAnsi="Times New Roman" w:cs="Times New Roman"/>
          <w:b w:val="0"/>
          <w:sz w:val="24"/>
          <w:szCs w:val="24"/>
        </w:rPr>
        <w:t xml:space="preserve">Приреченского 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сельского поселения Верх</w:t>
      </w:r>
      <w:r w:rsidR="00574474">
        <w:rPr>
          <w:rFonts w:ascii="Times New Roman" w:hAnsi="Times New Roman" w:cs="Times New Roman"/>
          <w:b w:val="0"/>
          <w:sz w:val="24"/>
          <w:szCs w:val="24"/>
        </w:rPr>
        <w:t>н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емамонского муниципального района Воронежской области на 20</w:t>
      </w:r>
      <w:r w:rsidR="00F82D5D" w:rsidRPr="00E122CD">
        <w:rPr>
          <w:rFonts w:ascii="Times New Roman" w:hAnsi="Times New Roman" w:cs="Times New Roman"/>
          <w:b w:val="0"/>
          <w:sz w:val="24"/>
          <w:szCs w:val="24"/>
        </w:rPr>
        <w:t>2</w:t>
      </w:r>
      <w:r w:rsidR="0047508A">
        <w:rPr>
          <w:rFonts w:ascii="Times New Roman" w:hAnsi="Times New Roman" w:cs="Times New Roman"/>
          <w:b w:val="0"/>
          <w:sz w:val="24"/>
          <w:szCs w:val="24"/>
        </w:rPr>
        <w:t>4</w:t>
      </w:r>
      <w:r w:rsidR="007C3D02">
        <w:rPr>
          <w:rFonts w:ascii="Times New Roman" w:hAnsi="Times New Roman" w:cs="Times New Roman"/>
          <w:b w:val="0"/>
          <w:sz w:val="24"/>
          <w:szCs w:val="24"/>
        </w:rPr>
        <w:t xml:space="preserve"> – 20</w:t>
      </w:r>
      <w:r w:rsidR="0047508A">
        <w:rPr>
          <w:rFonts w:ascii="Times New Roman" w:hAnsi="Times New Roman" w:cs="Times New Roman"/>
          <w:b w:val="0"/>
          <w:sz w:val="24"/>
          <w:szCs w:val="24"/>
        </w:rPr>
        <w:t>31</w:t>
      </w:r>
      <w:r w:rsidR="00BF57DC" w:rsidRPr="00E122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7C3D02">
        <w:rPr>
          <w:rFonts w:ascii="Times New Roman" w:hAnsi="Times New Roman" w:cs="Times New Roman"/>
          <w:b w:val="0"/>
          <w:sz w:val="24"/>
          <w:szCs w:val="24"/>
        </w:rPr>
        <w:t>а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 в составе:</w:t>
      </w:r>
    </w:p>
    <w:p w:rsidR="00B92184" w:rsidRPr="00E122CD" w:rsidRDefault="005C3605" w:rsidP="00BF57DC">
      <w:pPr>
        <w:pStyle w:val="ConsPlu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1.1. Основные положения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схемы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теплоснабжения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="00F82D5D" w:rsidRPr="00E122CD">
        <w:rPr>
          <w:rFonts w:ascii="Times New Roman" w:hAnsi="Times New Roman" w:cs="Times New Roman"/>
          <w:b w:val="0"/>
          <w:sz w:val="24"/>
          <w:szCs w:val="24"/>
        </w:rPr>
        <w:t xml:space="preserve">Приреченского 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Верх</w:t>
      </w:r>
      <w:r w:rsidR="00574474">
        <w:rPr>
          <w:rFonts w:ascii="Times New Roman" w:hAnsi="Times New Roman" w:cs="Times New Roman"/>
          <w:b w:val="0"/>
          <w:sz w:val="24"/>
          <w:szCs w:val="24"/>
        </w:rPr>
        <w:t>н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емамонского муниципального района Воронежской области  на 20</w:t>
      </w:r>
      <w:r w:rsidR="007004D7" w:rsidRPr="00E122CD">
        <w:rPr>
          <w:rFonts w:ascii="Times New Roman" w:hAnsi="Times New Roman" w:cs="Times New Roman"/>
          <w:b w:val="0"/>
          <w:sz w:val="24"/>
          <w:szCs w:val="24"/>
        </w:rPr>
        <w:t>2</w:t>
      </w:r>
      <w:r w:rsidR="0047508A">
        <w:rPr>
          <w:rFonts w:ascii="Times New Roman" w:hAnsi="Times New Roman" w:cs="Times New Roman"/>
          <w:b w:val="0"/>
          <w:sz w:val="24"/>
          <w:szCs w:val="24"/>
        </w:rPr>
        <w:t>4</w:t>
      </w:r>
      <w:r w:rsidR="007C3D02">
        <w:rPr>
          <w:rFonts w:ascii="Times New Roman" w:hAnsi="Times New Roman" w:cs="Times New Roman"/>
          <w:b w:val="0"/>
          <w:sz w:val="24"/>
          <w:szCs w:val="24"/>
        </w:rPr>
        <w:t xml:space="preserve"> – 20</w:t>
      </w:r>
      <w:r w:rsidR="0047508A">
        <w:rPr>
          <w:rFonts w:ascii="Times New Roman" w:hAnsi="Times New Roman" w:cs="Times New Roman"/>
          <w:b w:val="0"/>
          <w:sz w:val="24"/>
          <w:szCs w:val="24"/>
        </w:rPr>
        <w:t>31</w:t>
      </w:r>
      <w:r w:rsidR="007C3D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7C3D02">
        <w:rPr>
          <w:rFonts w:ascii="Times New Roman" w:hAnsi="Times New Roman" w:cs="Times New Roman"/>
          <w:b w:val="0"/>
          <w:sz w:val="24"/>
          <w:szCs w:val="24"/>
        </w:rPr>
        <w:t>а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2184" w:rsidRPr="00E122CD">
        <w:rPr>
          <w:rFonts w:ascii="Times New Roman" w:hAnsi="Times New Roman" w:cs="Times New Roman"/>
          <w:b w:val="0"/>
          <w:sz w:val="24"/>
          <w:szCs w:val="24"/>
        </w:rPr>
        <w:t>(п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риложени</w:t>
      </w:r>
      <w:r w:rsidR="007004D7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="00B92184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1).</w:t>
      </w:r>
    </w:p>
    <w:p w:rsidR="00BF57DC" w:rsidRPr="00E122CD" w:rsidRDefault="005C3605" w:rsidP="00BF5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1.2.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Схемы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размещения основных источников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теплоснабжения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тепловых</w:t>
      </w:r>
      <w:r w:rsidR="00F82D5D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сетей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 </w:t>
      </w:r>
      <w:r w:rsidR="00F82D5D" w:rsidRPr="00E122CD">
        <w:rPr>
          <w:rFonts w:ascii="Times New Roman" w:hAnsi="Times New Roman" w:cs="Times New Roman"/>
          <w:b w:val="0"/>
          <w:sz w:val="24"/>
          <w:szCs w:val="24"/>
        </w:rPr>
        <w:t xml:space="preserve"> поселения Приреченского 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Верх</w:t>
      </w:r>
      <w:r w:rsidR="00574474">
        <w:rPr>
          <w:rFonts w:ascii="Times New Roman" w:hAnsi="Times New Roman" w:cs="Times New Roman"/>
          <w:b w:val="0"/>
          <w:sz w:val="24"/>
          <w:szCs w:val="24"/>
        </w:rPr>
        <w:t>н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емамонского муниципального района Воронежской области </w:t>
      </w:r>
      <w:r w:rsidR="00F82D5D" w:rsidRPr="00E122CD">
        <w:rPr>
          <w:rFonts w:ascii="Times New Roman" w:hAnsi="Times New Roman" w:cs="Times New Roman"/>
          <w:b w:val="0"/>
          <w:sz w:val="24"/>
          <w:szCs w:val="24"/>
        </w:rPr>
        <w:t xml:space="preserve"> на 202</w:t>
      </w:r>
      <w:r w:rsidR="0047508A">
        <w:rPr>
          <w:rFonts w:ascii="Times New Roman" w:hAnsi="Times New Roman" w:cs="Times New Roman"/>
          <w:b w:val="0"/>
          <w:sz w:val="24"/>
          <w:szCs w:val="24"/>
        </w:rPr>
        <w:t>4</w:t>
      </w:r>
      <w:r w:rsidR="007C3D02">
        <w:rPr>
          <w:rFonts w:ascii="Times New Roman" w:hAnsi="Times New Roman" w:cs="Times New Roman"/>
          <w:b w:val="0"/>
          <w:sz w:val="24"/>
          <w:szCs w:val="24"/>
        </w:rPr>
        <w:t xml:space="preserve"> – 20</w:t>
      </w:r>
      <w:r w:rsidR="0047508A">
        <w:rPr>
          <w:rFonts w:ascii="Times New Roman" w:hAnsi="Times New Roman" w:cs="Times New Roman"/>
          <w:b w:val="0"/>
          <w:sz w:val="24"/>
          <w:szCs w:val="24"/>
        </w:rPr>
        <w:t>31</w:t>
      </w:r>
      <w:r w:rsidR="007C3D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7C3D02">
        <w:rPr>
          <w:rFonts w:ascii="Times New Roman" w:hAnsi="Times New Roman" w:cs="Times New Roman"/>
          <w:b w:val="0"/>
          <w:sz w:val="24"/>
          <w:szCs w:val="24"/>
        </w:rPr>
        <w:t>а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2184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</w:t>
      </w:r>
      <w:r w:rsidR="00B92184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е №</w:t>
      </w:r>
      <w:r w:rsidR="007B734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B92184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="00BF57DC"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E122CD" w:rsidRPr="00E122CD" w:rsidRDefault="00E122CD" w:rsidP="00BF5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1.3. График текущего </w:t>
      </w:r>
      <w:r w:rsidR="0047508A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капитального ремонта тепловых сетей </w:t>
      </w:r>
      <w:r w:rsidR="007B7342">
        <w:rPr>
          <w:rFonts w:ascii="Times New Roman" w:hAnsi="Times New Roman" w:cs="Times New Roman"/>
          <w:b w:val="0"/>
          <w:sz w:val="24"/>
          <w:szCs w:val="24"/>
        </w:rPr>
        <w:t>(приложение № 3)</w:t>
      </w:r>
      <w:r w:rsidR="007B7342" w:rsidRPr="00E122C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122CD" w:rsidRPr="00E122CD" w:rsidRDefault="00E122CD" w:rsidP="00BF57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 Признать утратившим силу распоряжение администрации Приреченского сельского поселения от </w:t>
      </w:r>
      <w:r w:rsidR="0047508A">
        <w:rPr>
          <w:rFonts w:ascii="Times New Roman" w:hAnsi="Times New Roman" w:cs="Times New Roman"/>
          <w:b w:val="0"/>
          <w:color w:val="000000"/>
          <w:sz w:val="24"/>
          <w:szCs w:val="24"/>
        </w:rPr>
        <w:t>17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>.06.202</w:t>
      </w:r>
      <w:r w:rsidR="0047508A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 38</w:t>
      </w:r>
      <w:r w:rsidR="00574474">
        <w:rPr>
          <w:rFonts w:ascii="Times New Roman" w:hAnsi="Times New Roman" w:cs="Times New Roman"/>
          <w:b w:val="0"/>
          <w:color w:val="000000"/>
          <w:sz w:val="24"/>
          <w:szCs w:val="24"/>
        </w:rPr>
        <w:t>-р</w:t>
      </w:r>
      <w:r w:rsidRPr="00E122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="00391539" w:rsidRPr="00391539">
        <w:rPr>
          <w:rFonts w:ascii="Times New Roman" w:hAnsi="Times New Roman" w:cs="Times New Roman"/>
          <w:b w:val="0"/>
          <w:color w:val="000000"/>
          <w:sz w:val="24"/>
          <w:szCs w:val="24"/>
        </w:rPr>
        <w:t>Об утверждении схемы теплоснабжения</w:t>
      </w:r>
      <w:r w:rsidR="00391539" w:rsidRPr="00391539">
        <w:rPr>
          <w:rFonts w:ascii="Times New Roman" w:hAnsi="Times New Roman" w:cs="Times New Roman"/>
          <w:b w:val="0"/>
          <w:sz w:val="24"/>
          <w:szCs w:val="24"/>
        </w:rPr>
        <w:br/>
        <w:t>Приреченского сельского поселения Верхнемамонского муниципального района Воронежской области на  2022 – 2025 года</w:t>
      </w:r>
      <w:r w:rsidRPr="00E122CD">
        <w:rPr>
          <w:rFonts w:ascii="Times New Roman" w:hAnsi="Times New Roman" w:cs="Times New Roman"/>
          <w:b w:val="0"/>
          <w:sz w:val="24"/>
          <w:szCs w:val="24"/>
        </w:rPr>
        <w:t>»</w:t>
      </w:r>
      <w:r w:rsidR="007B73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82D5D" w:rsidRPr="00E122CD" w:rsidRDefault="00E122CD" w:rsidP="00BF57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>3</w:t>
      </w:r>
      <w:r w:rsidR="003C71CF" w:rsidRPr="00E122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C71CF" w:rsidRPr="00E122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C71CF" w:rsidRPr="00E122CD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CD52D7" w:rsidRPr="00E122CD">
        <w:rPr>
          <w:rFonts w:ascii="Times New Roman" w:hAnsi="Times New Roman" w:cs="Times New Roman"/>
          <w:sz w:val="24"/>
          <w:szCs w:val="24"/>
        </w:rPr>
        <w:t>распоряжения</w:t>
      </w:r>
      <w:r w:rsidR="003C71CF" w:rsidRPr="00E122CD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F82D5D" w:rsidRPr="00E122CD" w:rsidRDefault="00F82D5D" w:rsidP="00BF57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7DC" w:rsidRPr="00E122CD" w:rsidRDefault="00BF57DC" w:rsidP="00BF57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2CD" w:rsidRDefault="00E122CD" w:rsidP="00F82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2CD" w:rsidRDefault="00E122CD" w:rsidP="00F82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184" w:rsidRPr="00E122CD" w:rsidRDefault="003C71CF" w:rsidP="00F82D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>Глава</w:t>
      </w:r>
      <w:r w:rsidR="00F82D5D" w:rsidRPr="00E122CD">
        <w:rPr>
          <w:rFonts w:ascii="Times New Roman" w:hAnsi="Times New Roman" w:cs="Times New Roman"/>
          <w:sz w:val="24"/>
          <w:szCs w:val="24"/>
        </w:rPr>
        <w:t xml:space="preserve">   Приреченского </w:t>
      </w:r>
    </w:p>
    <w:p w:rsidR="00F82D5D" w:rsidRPr="00E122CD" w:rsidRDefault="003C71CF" w:rsidP="00E12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122CD">
        <w:rPr>
          <w:rFonts w:ascii="Times New Roman" w:hAnsi="Times New Roman" w:cs="Times New Roman"/>
          <w:sz w:val="24"/>
          <w:szCs w:val="24"/>
        </w:rPr>
        <w:tab/>
      </w:r>
      <w:r w:rsidRPr="00E122CD">
        <w:rPr>
          <w:rFonts w:ascii="Times New Roman" w:hAnsi="Times New Roman" w:cs="Times New Roman"/>
          <w:sz w:val="24"/>
          <w:szCs w:val="24"/>
        </w:rPr>
        <w:tab/>
      </w:r>
      <w:r w:rsidRPr="00E122CD">
        <w:rPr>
          <w:rFonts w:ascii="Times New Roman" w:hAnsi="Times New Roman" w:cs="Times New Roman"/>
          <w:sz w:val="24"/>
          <w:szCs w:val="24"/>
        </w:rPr>
        <w:tab/>
      </w:r>
      <w:r w:rsidRPr="00E122CD">
        <w:rPr>
          <w:rFonts w:ascii="Times New Roman" w:hAnsi="Times New Roman" w:cs="Times New Roman"/>
          <w:sz w:val="24"/>
          <w:szCs w:val="24"/>
        </w:rPr>
        <w:tab/>
      </w:r>
      <w:r w:rsidRPr="00E122CD">
        <w:rPr>
          <w:rFonts w:ascii="Times New Roman" w:hAnsi="Times New Roman" w:cs="Times New Roman"/>
          <w:sz w:val="24"/>
          <w:szCs w:val="24"/>
        </w:rPr>
        <w:tab/>
      </w:r>
      <w:r w:rsidR="00B92184" w:rsidRPr="00E122CD">
        <w:rPr>
          <w:rFonts w:ascii="Times New Roman" w:hAnsi="Times New Roman" w:cs="Times New Roman"/>
          <w:sz w:val="24"/>
          <w:szCs w:val="24"/>
        </w:rPr>
        <w:t xml:space="preserve">   </w:t>
      </w:r>
      <w:r w:rsidR="00E122C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92184" w:rsidRPr="00E122CD">
        <w:rPr>
          <w:rFonts w:ascii="Times New Roman" w:hAnsi="Times New Roman" w:cs="Times New Roman"/>
          <w:sz w:val="24"/>
          <w:szCs w:val="24"/>
        </w:rPr>
        <w:t xml:space="preserve">   </w:t>
      </w:r>
      <w:r w:rsidR="00BF57DC" w:rsidRPr="00E122CD">
        <w:rPr>
          <w:rFonts w:ascii="Times New Roman" w:hAnsi="Times New Roman" w:cs="Times New Roman"/>
          <w:sz w:val="24"/>
          <w:szCs w:val="24"/>
        </w:rPr>
        <w:t>Т.А. Шевлякова</w:t>
      </w:r>
    </w:p>
    <w:p w:rsidR="00F82D5D" w:rsidRPr="00E122CD" w:rsidRDefault="00F82D5D" w:rsidP="00F82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2D7" w:rsidRDefault="003C71CF" w:rsidP="00BF57DC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7DC">
        <w:rPr>
          <w:rFonts w:ascii="Times New Roman" w:hAnsi="Times New Roman" w:cs="Times New Roman"/>
          <w:sz w:val="28"/>
          <w:szCs w:val="28"/>
        </w:rPr>
        <w:t xml:space="preserve"> </w:t>
      </w:r>
      <w:r w:rsidR="00B92184" w:rsidRPr="006B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D52D7" w:rsidRDefault="00B92184" w:rsidP="00BF57DC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539" w:rsidRDefault="00391539" w:rsidP="0067543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1539" w:rsidRDefault="00391539" w:rsidP="0067543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22CD" w:rsidRDefault="00E122CD" w:rsidP="0067543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2184" w:rsidRPr="0067543F" w:rsidRDefault="00B92184" w:rsidP="0067543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54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Приложение № 1                                                                                                              </w:t>
      </w:r>
    </w:p>
    <w:p w:rsidR="00B92184" w:rsidRPr="0067543F" w:rsidRDefault="00B92184" w:rsidP="0067543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543F">
        <w:rPr>
          <w:rFonts w:ascii="Times New Roman" w:hAnsi="Times New Roman" w:cs="Times New Roman"/>
          <w:sz w:val="24"/>
          <w:szCs w:val="24"/>
          <w:lang w:eastAsia="ru-RU"/>
        </w:rPr>
        <w:t xml:space="preserve">  к </w:t>
      </w:r>
      <w:r w:rsidR="00CD52D7" w:rsidRPr="0067543F">
        <w:rPr>
          <w:rFonts w:ascii="Times New Roman" w:hAnsi="Times New Roman" w:cs="Times New Roman"/>
          <w:sz w:val="24"/>
          <w:szCs w:val="24"/>
          <w:lang w:eastAsia="ru-RU"/>
        </w:rPr>
        <w:t>распоряжению</w:t>
      </w:r>
      <w:r w:rsidRPr="0067543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B92184" w:rsidRPr="0067543F" w:rsidRDefault="00D97BC0" w:rsidP="0067543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543F">
        <w:rPr>
          <w:rFonts w:ascii="Times New Roman" w:hAnsi="Times New Roman" w:cs="Times New Roman"/>
          <w:sz w:val="24"/>
          <w:szCs w:val="24"/>
          <w:lang w:eastAsia="ru-RU"/>
        </w:rPr>
        <w:t>Приреченского</w:t>
      </w:r>
      <w:r w:rsidR="00B92184" w:rsidRPr="0067543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B92184" w:rsidRPr="0067543F" w:rsidRDefault="00B92184" w:rsidP="0067543F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543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7543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E5602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="0067543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E5602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67543F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39153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744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543F">
        <w:rPr>
          <w:rFonts w:ascii="Times New Roman" w:hAnsi="Times New Roman" w:cs="Times New Roman"/>
          <w:sz w:val="24"/>
          <w:szCs w:val="24"/>
          <w:lang w:eastAsia="ru-RU"/>
        </w:rPr>
        <w:t xml:space="preserve">года № </w:t>
      </w:r>
      <w:r w:rsidR="008E5602"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="00E122CD">
        <w:rPr>
          <w:rFonts w:ascii="Times New Roman" w:hAnsi="Times New Roman" w:cs="Times New Roman"/>
          <w:sz w:val="24"/>
          <w:szCs w:val="24"/>
          <w:lang w:eastAsia="ru-RU"/>
        </w:rPr>
        <w:t>-р</w:t>
      </w:r>
    </w:p>
    <w:p w:rsidR="00B92184" w:rsidRPr="006B0C9E" w:rsidRDefault="00B92184" w:rsidP="00B92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9D" w:rsidRPr="007B7342" w:rsidRDefault="00550527" w:rsidP="007B7342">
      <w:pPr>
        <w:pStyle w:val="a9"/>
        <w:jc w:val="center"/>
        <w:rPr>
          <w:rFonts w:ascii="Times New Roman" w:hAnsi="Times New Roman" w:cs="Times New Roman"/>
          <w:b/>
          <w:spacing w:val="18"/>
          <w:sz w:val="24"/>
          <w:szCs w:val="24"/>
        </w:rPr>
      </w:pPr>
      <w:r w:rsidRPr="006B0C9E">
        <w:rPr>
          <w:sz w:val="28"/>
          <w:szCs w:val="28"/>
          <w:lang w:eastAsia="ru-RU"/>
        </w:rPr>
        <w:br/>
        <w:t> </w:t>
      </w:r>
      <w:r w:rsidRPr="006B0C9E">
        <w:rPr>
          <w:sz w:val="28"/>
          <w:szCs w:val="28"/>
          <w:lang w:eastAsia="ru-RU"/>
        </w:rPr>
        <w:br/>
        <w:t> </w:t>
      </w:r>
      <w:r w:rsidRPr="006B0C9E">
        <w:rPr>
          <w:sz w:val="28"/>
          <w:szCs w:val="28"/>
          <w:lang w:eastAsia="ru-RU"/>
        </w:rPr>
        <w:br/>
      </w:r>
      <w:r w:rsidRPr="007B7342">
        <w:rPr>
          <w:rFonts w:ascii="Times New Roman" w:hAnsi="Times New Roman" w:cs="Times New Roman"/>
          <w:b/>
          <w:sz w:val="24"/>
          <w:szCs w:val="24"/>
          <w:lang w:eastAsia="ru-RU"/>
        </w:rPr>
        <w:t>ОСНОВНЫЕ</w:t>
      </w:r>
      <w:r w:rsidR="00B92184" w:rsidRPr="007B73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B73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ПОЛОЖЕНИЯ</w:t>
      </w:r>
    </w:p>
    <w:p w:rsidR="00B92184" w:rsidRPr="007B7342" w:rsidRDefault="0072719D" w:rsidP="007B734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7342">
        <w:rPr>
          <w:rFonts w:ascii="Times New Roman" w:hAnsi="Times New Roman" w:cs="Times New Roman"/>
          <w:b/>
          <w:spacing w:val="18"/>
          <w:sz w:val="24"/>
          <w:szCs w:val="24"/>
        </w:rPr>
        <w:t xml:space="preserve">схемы теплоснабжения </w:t>
      </w:r>
      <w:r w:rsidR="004B6961" w:rsidRPr="007B7342">
        <w:rPr>
          <w:rFonts w:ascii="Times New Roman" w:hAnsi="Times New Roman" w:cs="Times New Roman"/>
          <w:b/>
          <w:spacing w:val="18"/>
          <w:sz w:val="24"/>
          <w:szCs w:val="24"/>
        </w:rPr>
        <w:t xml:space="preserve">                                                                          </w:t>
      </w:r>
      <w:r w:rsidR="00D97BC0" w:rsidRPr="007B7342">
        <w:rPr>
          <w:rFonts w:ascii="Times New Roman" w:hAnsi="Times New Roman" w:cs="Times New Roman"/>
          <w:b/>
          <w:spacing w:val="18"/>
          <w:sz w:val="24"/>
          <w:szCs w:val="24"/>
        </w:rPr>
        <w:t>Приреченского</w:t>
      </w:r>
      <w:r w:rsidRPr="007B7342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7B7342">
        <w:rPr>
          <w:rFonts w:ascii="Times New Roman" w:hAnsi="Times New Roman" w:cs="Times New Roman"/>
          <w:b/>
          <w:spacing w:val="6"/>
          <w:sz w:val="24"/>
          <w:szCs w:val="24"/>
        </w:rPr>
        <w:t xml:space="preserve"> сельского поселения</w:t>
      </w:r>
      <w:r w:rsidR="004B6961" w:rsidRPr="007B7342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7B7342">
        <w:rPr>
          <w:rFonts w:ascii="Times New Roman" w:hAnsi="Times New Roman" w:cs="Times New Roman"/>
          <w:b/>
          <w:spacing w:val="6"/>
          <w:sz w:val="24"/>
          <w:szCs w:val="24"/>
        </w:rPr>
        <w:t xml:space="preserve">Верхнемамонского </w:t>
      </w:r>
      <w:r w:rsidR="004B6961" w:rsidRPr="007B7342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7B7342">
        <w:rPr>
          <w:rFonts w:ascii="Times New Roman" w:hAnsi="Times New Roman" w:cs="Times New Roman"/>
          <w:b/>
          <w:spacing w:val="6"/>
          <w:sz w:val="24"/>
          <w:szCs w:val="24"/>
        </w:rPr>
        <w:t>муниципального</w:t>
      </w:r>
      <w:r w:rsidRPr="007B7342">
        <w:rPr>
          <w:rFonts w:ascii="Times New Roman" w:hAnsi="Times New Roman" w:cs="Times New Roman"/>
          <w:b/>
          <w:spacing w:val="3"/>
          <w:sz w:val="24"/>
          <w:szCs w:val="24"/>
        </w:rPr>
        <w:t xml:space="preserve"> района                                                 Воронежской области</w:t>
      </w:r>
      <w:r w:rsidR="006D1481" w:rsidRPr="007B73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20</w:t>
      </w:r>
      <w:r w:rsidR="006B0C9E" w:rsidRPr="007B7342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391539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7C3D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391539">
        <w:rPr>
          <w:rFonts w:ascii="Times New Roman" w:hAnsi="Times New Roman" w:cs="Times New Roman"/>
          <w:b/>
          <w:sz w:val="24"/>
          <w:szCs w:val="24"/>
          <w:lang w:eastAsia="ru-RU"/>
        </w:rPr>
        <w:t>31</w:t>
      </w:r>
      <w:r w:rsidR="007C3D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1481" w:rsidRPr="007B7342">
        <w:rPr>
          <w:rFonts w:ascii="Times New Roman" w:hAnsi="Times New Roman" w:cs="Times New Roman"/>
          <w:b/>
          <w:sz w:val="24"/>
          <w:szCs w:val="24"/>
          <w:lang w:eastAsia="ru-RU"/>
        </w:rPr>
        <w:t>год</w:t>
      </w:r>
      <w:r w:rsidR="007C3D02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6D1481" w:rsidRPr="007B7342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7D0D69" w:rsidRPr="00E122CD" w:rsidRDefault="007D0D69" w:rsidP="007D0D69">
      <w:pPr>
        <w:shd w:val="clear" w:color="auto" w:fill="FFFFFF"/>
        <w:spacing w:line="322" w:lineRule="exact"/>
        <w:ind w:left="10" w:right="67" w:firstLine="720"/>
        <w:jc w:val="both"/>
        <w:rPr>
          <w:rFonts w:ascii="Times New Roman" w:hAnsi="Times New Roman" w:cs="Times New Roman"/>
          <w:spacing w:val="18"/>
          <w:sz w:val="24"/>
          <w:szCs w:val="24"/>
        </w:rPr>
      </w:pPr>
    </w:p>
    <w:p w:rsidR="007D0D69" w:rsidRPr="007B7342" w:rsidRDefault="007D0D69" w:rsidP="007B7342">
      <w:pPr>
        <w:pStyle w:val="a9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B7342">
        <w:rPr>
          <w:rFonts w:ascii="Times New Roman" w:hAnsi="Times New Roman" w:cs="Times New Roman"/>
          <w:spacing w:val="18"/>
          <w:sz w:val="24"/>
          <w:szCs w:val="24"/>
        </w:rPr>
        <w:t xml:space="preserve">Основанием для разработки схемы теплоснабжения </w:t>
      </w:r>
      <w:r w:rsidR="00D97BC0" w:rsidRPr="007B7342">
        <w:rPr>
          <w:rFonts w:ascii="Times New Roman" w:hAnsi="Times New Roman" w:cs="Times New Roman"/>
          <w:spacing w:val="18"/>
          <w:sz w:val="24"/>
          <w:szCs w:val="24"/>
        </w:rPr>
        <w:t xml:space="preserve">Приреченского </w:t>
      </w:r>
      <w:r w:rsidR="0072719D" w:rsidRPr="007B7342">
        <w:rPr>
          <w:rFonts w:ascii="Times New Roman" w:hAnsi="Times New Roman" w:cs="Times New Roman"/>
          <w:sz w:val="24"/>
          <w:szCs w:val="24"/>
        </w:rPr>
        <w:t>сельского поселения Верх</w:t>
      </w:r>
      <w:r w:rsidR="00574474">
        <w:rPr>
          <w:rFonts w:ascii="Times New Roman" w:hAnsi="Times New Roman" w:cs="Times New Roman"/>
          <w:sz w:val="24"/>
          <w:szCs w:val="24"/>
        </w:rPr>
        <w:t>н</w:t>
      </w:r>
      <w:r w:rsidR="0072719D" w:rsidRPr="007B7342">
        <w:rPr>
          <w:rFonts w:ascii="Times New Roman" w:hAnsi="Times New Roman" w:cs="Times New Roman"/>
          <w:sz w:val="24"/>
          <w:szCs w:val="24"/>
        </w:rPr>
        <w:t xml:space="preserve">емамонского муниципального района Воронежской области </w:t>
      </w:r>
      <w:r w:rsidR="0072719D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342">
        <w:rPr>
          <w:rFonts w:ascii="Times New Roman" w:hAnsi="Times New Roman" w:cs="Times New Roman"/>
          <w:spacing w:val="3"/>
          <w:sz w:val="24"/>
          <w:szCs w:val="24"/>
        </w:rPr>
        <w:t>является:</w:t>
      </w:r>
    </w:p>
    <w:p w:rsidR="00391539" w:rsidRPr="00391539" w:rsidRDefault="00391539" w:rsidP="007B7342">
      <w:pPr>
        <w:pStyle w:val="a9"/>
        <w:ind w:firstLine="709"/>
        <w:jc w:val="both"/>
        <w:rPr>
          <w:rFonts w:ascii="Times New Roman" w:hAnsi="Times New Roman" w:cs="Times New Roman"/>
          <w:spacing w:val="17"/>
          <w:sz w:val="24"/>
          <w:szCs w:val="24"/>
        </w:rPr>
      </w:pPr>
      <w:r w:rsidRPr="00391539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РФ от 22.02.2012 № 154 «О требованиях к схемам теплоснабжения, порядку их разработки и утверждения»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0D69" w:rsidRPr="007B7342" w:rsidRDefault="007D0D69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42">
        <w:rPr>
          <w:rFonts w:ascii="Times New Roman" w:hAnsi="Times New Roman" w:cs="Times New Roman"/>
          <w:spacing w:val="17"/>
          <w:sz w:val="24"/>
          <w:szCs w:val="24"/>
        </w:rPr>
        <w:t>Федеральный закон от 27.07.2010 года № 190-ФЗ «О  теплоснабжении</w:t>
      </w:r>
      <w:r w:rsidRPr="007B7342">
        <w:rPr>
          <w:rFonts w:ascii="Times New Roman" w:hAnsi="Times New Roman" w:cs="Times New Roman"/>
          <w:spacing w:val="1"/>
          <w:sz w:val="24"/>
          <w:szCs w:val="24"/>
        </w:rPr>
        <w:t>»;</w:t>
      </w:r>
    </w:p>
    <w:p w:rsidR="007D0D69" w:rsidRPr="007B7342" w:rsidRDefault="007D0D69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42">
        <w:rPr>
          <w:rFonts w:ascii="Times New Roman" w:hAnsi="Times New Roman" w:cs="Times New Roman"/>
          <w:spacing w:val="15"/>
          <w:sz w:val="24"/>
          <w:szCs w:val="24"/>
        </w:rPr>
        <w:t xml:space="preserve">Программа комплексного развития систем коммунальной </w:t>
      </w:r>
      <w:r w:rsidRPr="007B7342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="00D97BC0" w:rsidRPr="007B7342">
        <w:rPr>
          <w:rFonts w:ascii="Times New Roman" w:hAnsi="Times New Roman" w:cs="Times New Roman"/>
          <w:spacing w:val="18"/>
          <w:sz w:val="24"/>
          <w:szCs w:val="24"/>
        </w:rPr>
        <w:t>Приреченского</w:t>
      </w:r>
      <w:r w:rsidR="0072719D" w:rsidRPr="007B7342">
        <w:rPr>
          <w:rFonts w:ascii="Times New Roman" w:hAnsi="Times New Roman" w:cs="Times New Roman"/>
          <w:sz w:val="24"/>
          <w:szCs w:val="24"/>
        </w:rPr>
        <w:t xml:space="preserve"> сельского поселения Верх</w:t>
      </w:r>
      <w:r w:rsidR="00574474">
        <w:rPr>
          <w:rFonts w:ascii="Times New Roman" w:hAnsi="Times New Roman" w:cs="Times New Roman"/>
          <w:sz w:val="24"/>
          <w:szCs w:val="24"/>
        </w:rPr>
        <w:t>н</w:t>
      </w:r>
      <w:r w:rsidR="0072719D" w:rsidRPr="007B7342">
        <w:rPr>
          <w:rFonts w:ascii="Times New Roman" w:hAnsi="Times New Roman" w:cs="Times New Roman"/>
          <w:sz w:val="24"/>
          <w:szCs w:val="24"/>
        </w:rPr>
        <w:t xml:space="preserve">емамонского муниципального района Воронежской области </w:t>
      </w:r>
      <w:r w:rsidR="0072719D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D1481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D26D8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1481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0D26D8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D1481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7B7342">
        <w:rPr>
          <w:rFonts w:ascii="Times New Roman" w:hAnsi="Times New Roman" w:cs="Times New Roman"/>
          <w:sz w:val="24"/>
          <w:szCs w:val="24"/>
        </w:rPr>
        <w:t>;</w:t>
      </w:r>
    </w:p>
    <w:p w:rsidR="007D0D69" w:rsidRPr="007B7342" w:rsidRDefault="007D0D69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342">
        <w:rPr>
          <w:rFonts w:ascii="Times New Roman" w:hAnsi="Times New Roman" w:cs="Times New Roman"/>
          <w:sz w:val="24"/>
          <w:szCs w:val="24"/>
        </w:rPr>
        <w:t>Генеральн</w:t>
      </w:r>
      <w:r w:rsidR="000D26D8" w:rsidRPr="007B7342">
        <w:rPr>
          <w:rFonts w:ascii="Times New Roman" w:hAnsi="Times New Roman" w:cs="Times New Roman"/>
          <w:sz w:val="24"/>
          <w:szCs w:val="24"/>
        </w:rPr>
        <w:t>ый</w:t>
      </w:r>
      <w:r w:rsidRPr="007B7342">
        <w:rPr>
          <w:rFonts w:ascii="Times New Roman" w:hAnsi="Times New Roman" w:cs="Times New Roman"/>
          <w:sz w:val="24"/>
          <w:szCs w:val="24"/>
        </w:rPr>
        <w:t xml:space="preserve"> план</w:t>
      </w:r>
      <w:r w:rsidR="00D97BC0" w:rsidRPr="007B7342">
        <w:rPr>
          <w:rFonts w:ascii="Times New Roman" w:hAnsi="Times New Roman" w:cs="Times New Roman"/>
          <w:sz w:val="24"/>
          <w:szCs w:val="24"/>
        </w:rPr>
        <w:t xml:space="preserve"> </w:t>
      </w:r>
      <w:r w:rsidRPr="007B7342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0573D8" w:rsidRPr="007B7342" w:rsidRDefault="000573D8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D69" w:rsidRPr="00E122CD" w:rsidRDefault="007D0D69" w:rsidP="007D0D69">
      <w:pPr>
        <w:numPr>
          <w:ilvl w:val="0"/>
          <w:numId w:val="2"/>
        </w:numPr>
        <w:spacing w:after="0" w:line="240" w:lineRule="auto"/>
        <w:ind w:left="360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E122CD">
        <w:rPr>
          <w:rFonts w:ascii="Times New Roman" w:hAnsi="Times New Roman" w:cs="Times New Roman"/>
          <w:b/>
          <w:spacing w:val="1"/>
          <w:sz w:val="24"/>
          <w:szCs w:val="24"/>
        </w:rPr>
        <w:t>Общие положения</w:t>
      </w:r>
    </w:p>
    <w:p w:rsidR="000573D8" w:rsidRPr="00E122CD" w:rsidRDefault="000573D8" w:rsidP="000573D8">
      <w:pPr>
        <w:spacing w:after="0" w:line="240" w:lineRule="auto"/>
        <w:ind w:left="360"/>
        <w:rPr>
          <w:rFonts w:ascii="Times New Roman" w:hAnsi="Times New Roman" w:cs="Times New Roman"/>
          <w:spacing w:val="1"/>
          <w:sz w:val="24"/>
          <w:szCs w:val="24"/>
        </w:rPr>
      </w:pPr>
    </w:p>
    <w:p w:rsidR="007D0D69" w:rsidRPr="00E122CD" w:rsidRDefault="007D0D69" w:rsidP="007D0D69">
      <w:pPr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122CD">
        <w:rPr>
          <w:rFonts w:ascii="Times New Roman" w:hAnsi="Times New Roman" w:cs="Times New Roman"/>
          <w:bCs/>
          <w:sz w:val="24"/>
          <w:szCs w:val="24"/>
        </w:rPr>
        <w:t>Схема теплоснабжения</w:t>
      </w:r>
      <w:r w:rsidR="000573D8"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="00D97BC0" w:rsidRPr="00E122CD">
        <w:rPr>
          <w:rFonts w:ascii="Times New Roman" w:hAnsi="Times New Roman" w:cs="Times New Roman"/>
          <w:spacing w:val="18"/>
          <w:sz w:val="24"/>
          <w:szCs w:val="24"/>
        </w:rPr>
        <w:t>Приреченского</w:t>
      </w:r>
      <w:r w:rsidR="000573D8" w:rsidRPr="00E122CD">
        <w:rPr>
          <w:rFonts w:ascii="Times New Roman" w:hAnsi="Times New Roman" w:cs="Times New Roman"/>
          <w:sz w:val="24"/>
          <w:szCs w:val="24"/>
        </w:rPr>
        <w:t xml:space="preserve"> сельского поселения Верх</w:t>
      </w:r>
      <w:r w:rsidR="00574474">
        <w:rPr>
          <w:rFonts w:ascii="Times New Roman" w:hAnsi="Times New Roman" w:cs="Times New Roman"/>
          <w:sz w:val="24"/>
          <w:szCs w:val="24"/>
        </w:rPr>
        <w:t>н</w:t>
      </w:r>
      <w:r w:rsidR="000573D8" w:rsidRPr="00E122CD">
        <w:rPr>
          <w:rFonts w:ascii="Times New Roman" w:hAnsi="Times New Roman" w:cs="Times New Roman"/>
          <w:sz w:val="24"/>
          <w:szCs w:val="24"/>
        </w:rPr>
        <w:t xml:space="preserve">емамонского муниципального района Воронежской области </w:t>
      </w:r>
      <w:r w:rsidR="000573D8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6B0C9E" w:rsidRPr="00E122CD">
        <w:rPr>
          <w:rFonts w:ascii="Times New Roman" w:hAnsi="Times New Roman" w:cs="Times New Roman"/>
          <w:sz w:val="24"/>
          <w:szCs w:val="24"/>
        </w:rPr>
        <w:t>2</w:t>
      </w:r>
      <w:r w:rsidR="00391539">
        <w:rPr>
          <w:rFonts w:ascii="Times New Roman" w:hAnsi="Times New Roman" w:cs="Times New Roman"/>
          <w:sz w:val="24"/>
          <w:szCs w:val="24"/>
        </w:rPr>
        <w:t>4</w:t>
      </w:r>
      <w:r w:rsidR="007C3D02">
        <w:rPr>
          <w:rFonts w:ascii="Times New Roman" w:hAnsi="Times New Roman" w:cs="Times New Roman"/>
          <w:sz w:val="24"/>
          <w:szCs w:val="24"/>
        </w:rPr>
        <w:t xml:space="preserve"> – 20</w:t>
      </w:r>
      <w:r w:rsidR="00391539">
        <w:rPr>
          <w:rFonts w:ascii="Times New Roman" w:hAnsi="Times New Roman" w:cs="Times New Roman"/>
          <w:sz w:val="24"/>
          <w:szCs w:val="24"/>
        </w:rPr>
        <w:t>31</w:t>
      </w:r>
      <w:r w:rsidR="007C3D02">
        <w:rPr>
          <w:rFonts w:ascii="Times New Roman" w:hAnsi="Times New Roman" w:cs="Times New Roman"/>
          <w:sz w:val="24"/>
          <w:szCs w:val="24"/>
        </w:rPr>
        <w:t xml:space="preserve"> </w:t>
      </w:r>
      <w:r w:rsidR="000573D8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C3D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="000573D8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0573D8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0573D8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теплоснабжения) </w:t>
      </w:r>
      <w:hyperlink r:id="rId6" w:tooltip="Поселение" w:history="1"/>
      <w:r w:rsidR="000573D8"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Pr="00E122CD">
        <w:rPr>
          <w:rFonts w:ascii="Times New Roman" w:hAnsi="Times New Roman" w:cs="Times New Roman"/>
          <w:sz w:val="24"/>
          <w:szCs w:val="24"/>
        </w:rPr>
        <w:t xml:space="preserve"> — документ, содержащий материалы по обоснованию эффективного и безопасного функционирования системы </w:t>
      </w:r>
      <w:hyperlink r:id="rId7" w:tooltip="Теплоснабжение" w:history="1">
        <w:r w:rsidRPr="00E122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теплоснабжения</w:t>
        </w:r>
      </w:hyperlink>
      <w:r w:rsidRPr="00E122CD">
        <w:rPr>
          <w:rFonts w:ascii="Times New Roman" w:hAnsi="Times New Roman" w:cs="Times New Roman"/>
          <w:sz w:val="24"/>
          <w:szCs w:val="24"/>
        </w:rPr>
        <w:t xml:space="preserve">, ее развития с учетом правового регулирования в области </w:t>
      </w:r>
      <w:hyperlink r:id="rId8" w:tooltip="Энергосбережение" w:history="1">
        <w:r w:rsidRPr="00E122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энергосбережения и повышения энергетической эффективности</w:t>
        </w:r>
      </w:hyperlink>
      <w:r w:rsidRPr="00E122CD">
        <w:rPr>
          <w:rFonts w:ascii="Times New Roman" w:hAnsi="Times New Roman" w:cs="Times New Roman"/>
          <w:sz w:val="24"/>
          <w:szCs w:val="24"/>
        </w:rPr>
        <w:t>.</w:t>
      </w:r>
    </w:p>
    <w:p w:rsidR="007D0D69" w:rsidRPr="00E122CD" w:rsidRDefault="007D0D69" w:rsidP="007D0D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>Теплоснабжающая организация определяется</w:t>
      </w:r>
      <w:r w:rsidRPr="00E122CD">
        <w:rPr>
          <w:rFonts w:ascii="Times New Roman" w:hAnsi="Times New Roman" w:cs="Times New Roman"/>
          <w:bCs/>
          <w:sz w:val="24"/>
          <w:szCs w:val="24"/>
        </w:rPr>
        <w:t xml:space="preserve"> схемой теплоснабжения</w:t>
      </w:r>
      <w:r w:rsidRPr="00E122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D69" w:rsidRPr="00E122CD" w:rsidRDefault="007D0D69" w:rsidP="007D0D69">
      <w:pPr>
        <w:ind w:firstLine="72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9" w:tooltip="Инвестиции" w:history="1">
        <w:r w:rsidRPr="00E122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инвестиционную программу</w:t>
        </w:r>
      </w:hyperlink>
      <w:r w:rsidRPr="00E122CD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организации и, как следствие, могут быть включены в соответствующий </w:t>
      </w:r>
      <w:hyperlink r:id="rId10" w:tooltip="Тариф" w:history="1">
        <w:r w:rsidRPr="00E122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тариф</w:t>
        </w:r>
      </w:hyperlink>
      <w:r w:rsidRPr="00E122CD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hyperlink r:id="rId11" w:tooltip="Коммунальное хозяйство" w:history="1">
        <w:r w:rsidRPr="00E122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коммунального комплекса</w:t>
        </w:r>
      </w:hyperlink>
    </w:p>
    <w:p w:rsidR="007D0D69" w:rsidRPr="00E122CD" w:rsidRDefault="007D0D69" w:rsidP="000573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22CD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>II</w:t>
      </w:r>
      <w:r w:rsidRPr="00E122CD">
        <w:rPr>
          <w:rFonts w:ascii="Times New Roman" w:hAnsi="Times New Roman" w:cs="Times New Roman"/>
          <w:b/>
          <w:spacing w:val="1"/>
          <w:sz w:val="24"/>
          <w:szCs w:val="24"/>
        </w:rPr>
        <w:t>.    Основные   цели и задачи   схемы теплоснабжения:</w:t>
      </w:r>
    </w:p>
    <w:p w:rsidR="00385699" w:rsidRPr="00E122CD" w:rsidRDefault="000573D8" w:rsidP="007B7342">
      <w:pPr>
        <w:autoSpaceDN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схемы</w:t>
      </w: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устойчивого развития территории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поселения, в части, касающейся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теплоснабжения</w:t>
      </w:r>
      <w:r w:rsidR="00FB2922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FB2922" w:rsidRPr="00E122CD">
        <w:rPr>
          <w:rFonts w:ascii="Times New Roman" w:hAnsi="Times New Roman" w:cs="Times New Roman"/>
          <w:spacing w:val="1"/>
          <w:sz w:val="24"/>
          <w:szCs w:val="24"/>
        </w:rPr>
        <w:t xml:space="preserve">повышение надежности работы систем теплоснабжения в соответствии </w:t>
      </w:r>
      <w:r w:rsidR="00FB2922" w:rsidRPr="00E122CD">
        <w:rPr>
          <w:rFonts w:ascii="Times New Roman" w:hAnsi="Times New Roman" w:cs="Times New Roman"/>
          <w:sz w:val="24"/>
          <w:szCs w:val="24"/>
        </w:rPr>
        <w:t xml:space="preserve">с нормативными требованиями,  обеспечение жителей  </w:t>
      </w:r>
      <w:r w:rsidR="00D97BC0" w:rsidRPr="00E122CD">
        <w:rPr>
          <w:rFonts w:ascii="Times New Roman" w:hAnsi="Times New Roman" w:cs="Times New Roman"/>
          <w:spacing w:val="18"/>
          <w:sz w:val="24"/>
          <w:szCs w:val="24"/>
        </w:rPr>
        <w:t>Приреченского</w:t>
      </w:r>
      <w:r w:rsidR="00FB2922" w:rsidRPr="00E122CD">
        <w:rPr>
          <w:rFonts w:ascii="Times New Roman" w:hAnsi="Times New Roman" w:cs="Times New Roman"/>
          <w:sz w:val="24"/>
          <w:szCs w:val="24"/>
        </w:rPr>
        <w:t xml:space="preserve"> сельского поселения Верх</w:t>
      </w:r>
      <w:r w:rsidR="00574474">
        <w:rPr>
          <w:rFonts w:ascii="Times New Roman" w:hAnsi="Times New Roman" w:cs="Times New Roman"/>
          <w:sz w:val="24"/>
          <w:szCs w:val="24"/>
        </w:rPr>
        <w:t>н</w:t>
      </w:r>
      <w:r w:rsidR="00FB2922" w:rsidRPr="00E122CD">
        <w:rPr>
          <w:rFonts w:ascii="Times New Roman" w:hAnsi="Times New Roman" w:cs="Times New Roman"/>
          <w:sz w:val="24"/>
          <w:szCs w:val="24"/>
        </w:rPr>
        <w:t xml:space="preserve">емамонского муниципального района Воронежской тепловой энергией; </w:t>
      </w:r>
    </w:p>
    <w:p w:rsidR="007B7342" w:rsidRDefault="000573D8" w:rsidP="007B7342">
      <w:pPr>
        <w:autoSpaceDN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FB2922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</w:t>
      </w:r>
      <w:r w:rsidR="00FB2922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527"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определяет:</w:t>
      </w:r>
    </w:p>
    <w:p w:rsidR="007B7342" w:rsidRPr="007B7342" w:rsidRDefault="000573D8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3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B2922" w:rsidRPr="007B73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.1. Основные направления развития системы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теплоснабжения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D97BC0" w:rsidRPr="007B7342">
        <w:rPr>
          <w:rFonts w:ascii="Times New Roman" w:hAnsi="Times New Roman" w:cs="Times New Roman"/>
          <w:spacing w:val="18"/>
          <w:sz w:val="24"/>
          <w:szCs w:val="24"/>
        </w:rPr>
        <w:t xml:space="preserve">Приреченского </w:t>
      </w:r>
      <w:r w:rsidR="00FB2922" w:rsidRPr="007B734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ельского поселения, позволяющие обеспечить нормативный уровень надежности поставок тепловой энергии существующим потребителям.</w:t>
      </w:r>
    </w:p>
    <w:p w:rsidR="007B7342" w:rsidRPr="007B7342" w:rsidRDefault="00FB2922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3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B73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.2. Мероприятия по реконструкции и техническому перевооружению действующих источников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теплоснабжения.</w:t>
      </w:r>
    </w:p>
    <w:p w:rsidR="000573D8" w:rsidRDefault="00FB2922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3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B73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мероприятий по реконструкции объектов системы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теплоснабжения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D97BC0" w:rsidRPr="007B7342">
        <w:rPr>
          <w:rFonts w:ascii="Times New Roman" w:hAnsi="Times New Roman" w:cs="Times New Roman"/>
          <w:spacing w:val="18"/>
          <w:sz w:val="24"/>
          <w:szCs w:val="24"/>
        </w:rPr>
        <w:t xml:space="preserve">Приреченского 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поселения, предусмотренных схемой, осуществляется в порядке, установленном законодательством о градостроительной деятельности Российской Федерации и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7B7342">
        <w:rPr>
          <w:rFonts w:ascii="Times New Roman" w:hAnsi="Times New Roman" w:cs="Times New Roman"/>
          <w:sz w:val="24"/>
          <w:szCs w:val="24"/>
          <w:lang w:eastAsia="ru-RU"/>
        </w:rPr>
        <w:t>Верхнемамонско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го муниципального района.</w:t>
      </w:r>
      <w:proofErr w:type="gramEnd"/>
    </w:p>
    <w:p w:rsidR="007B7342" w:rsidRPr="007B7342" w:rsidRDefault="007B7342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922" w:rsidRPr="00E122CD" w:rsidRDefault="00FB2922" w:rsidP="00F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0527"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Основные направления и принципы</w:t>
      </w:r>
    </w:p>
    <w:p w:rsidR="00FB2922" w:rsidRPr="00E122CD" w:rsidRDefault="00550527" w:rsidP="00FB2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развития системы </w:t>
      </w:r>
      <w:r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Pr="00E12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теплоснабжения.</w:t>
      </w:r>
      <w:r w:rsidRPr="00E122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7B7342" w:rsidRDefault="00550527" w:rsidP="007B7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7342" w:rsidRPr="007B7342" w:rsidRDefault="00FB2922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34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.1. Основными направлениями развития системы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теплоснабжения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D97BC0" w:rsidRPr="007B7342">
        <w:rPr>
          <w:rFonts w:ascii="Times New Roman" w:hAnsi="Times New Roman" w:cs="Times New Roman"/>
          <w:spacing w:val="18"/>
          <w:sz w:val="24"/>
          <w:szCs w:val="24"/>
        </w:rPr>
        <w:t xml:space="preserve">Приреченского 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7B7342" w:rsidRPr="007B7342" w:rsidRDefault="00FB2922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34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.1.1. Обеспечение надежного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теплоснабжения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жилищного фонда, социального назначения от всех видов источников 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теплоснабжения</w:t>
      </w:r>
      <w:r w:rsidR="00550527" w:rsidRPr="007B734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 xml:space="preserve"> независимо от их имущественной принадлежности.</w:t>
      </w:r>
    </w:p>
    <w:p w:rsidR="005D5AB5" w:rsidRPr="007B7342" w:rsidRDefault="00FB2922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34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.1.2. Обеспечение согласованного развития тепловых сетей с реконструкцией морально устаревшего и физически изношенного оборудования.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F5908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7B734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50527" w:rsidRPr="007B7342">
        <w:rPr>
          <w:rFonts w:ascii="Times New Roman" w:hAnsi="Times New Roman" w:cs="Times New Roman"/>
          <w:sz w:val="24"/>
          <w:szCs w:val="24"/>
          <w:lang w:eastAsia="ru-RU"/>
        </w:rPr>
        <w:t>.1.3. Обеспечение согласованного развития тепловых сетей с техническим перевооружением действующих котельных, замена морально устаревшего и физически изношенного оборудования.</w:t>
      </w:r>
    </w:p>
    <w:p w:rsidR="006B0C9E" w:rsidRPr="007B7342" w:rsidRDefault="006B0C9E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A30" w:rsidRPr="007B7342" w:rsidRDefault="006B0C9E" w:rsidP="007B7342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7B734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7B73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5AB5" w:rsidRPr="007B7342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системы теплоснабжени</w:t>
      </w:r>
      <w:r w:rsidR="00C25C8E" w:rsidRPr="007B734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B73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5D5AB5" w:rsidRDefault="005D5AB5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  <w:r w:rsidR="00A70A30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4.1.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084E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еплоснабжение социально значимых объектов  осуществляется в основном от отдельно стоящих и</w:t>
      </w:r>
      <w:r w:rsidR="00C25C8E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встроенно-пристроенных котельных.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</w:t>
      </w:r>
      <w:r w:rsidR="0033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качестве</w:t>
      </w:r>
      <w:r w:rsidR="00332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топлива </w:t>
      </w:r>
      <w:r w:rsidR="0033203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спользуется газ</w:t>
      </w:r>
      <w:r w:rsidR="00AE084E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Теплоносителем для систем отопления и горячего водоснабжения является сетевая вода с расчетными температурами</w:t>
      </w:r>
      <w:proofErr w:type="gramStart"/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proofErr w:type="gramEnd"/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150-70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С, Т = 95-70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  </w:t>
      </w:r>
    </w:p>
    <w:p w:rsidR="007B7342" w:rsidRPr="007B7342" w:rsidRDefault="007B7342" w:rsidP="007B7342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B0C9E" w:rsidRPr="00E122CD" w:rsidRDefault="005D5AB5" w:rsidP="006B0C9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22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Основные</w:t>
      </w:r>
      <w:r w:rsidR="00C25C8E" w:rsidRPr="00E122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E122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технические характеристики  оборудования  котельных</w:t>
      </w:r>
    </w:p>
    <w:p w:rsidR="005D5AB5" w:rsidRPr="004B6961" w:rsidRDefault="005D5AB5" w:rsidP="006B0C9E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</w:t>
      </w:r>
      <w:r w:rsidR="00C25C8E" w:rsidRPr="004B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Pr="004B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B0C9E" w:rsidRPr="004B6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4B6961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1.</w:t>
      </w:r>
    </w:p>
    <w:tbl>
      <w:tblPr>
        <w:tblW w:w="9604" w:type="dxa"/>
        <w:tblInd w:w="2" w:type="dxa"/>
        <w:tblLayout w:type="fixed"/>
        <w:tblLook w:val="00A0"/>
      </w:tblPr>
      <w:tblGrid>
        <w:gridCol w:w="1807"/>
        <w:gridCol w:w="1559"/>
        <w:gridCol w:w="1418"/>
        <w:gridCol w:w="1418"/>
        <w:gridCol w:w="1134"/>
        <w:gridCol w:w="1134"/>
        <w:gridCol w:w="1134"/>
      </w:tblGrid>
      <w:tr w:rsidR="005F5908" w:rsidRPr="00A70A30" w:rsidTr="005F590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4B6961" w:rsidRDefault="005F5908" w:rsidP="0049091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адрес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4B6961" w:rsidRDefault="005F5908" w:rsidP="0049091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Перечень потребителей тепловой энергии от источника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4B6961" w:rsidRDefault="005F5908" w:rsidP="008003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proofErr w:type="spellStart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теплопроиз</w:t>
            </w:r>
            <w:proofErr w:type="spellEnd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водительность</w:t>
            </w:r>
            <w:proofErr w:type="spellEnd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 теплоснабжения Гкал/час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4B6961" w:rsidRDefault="005F5908" w:rsidP="00AE08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установленного </w:t>
            </w:r>
            <w:proofErr w:type="spellStart"/>
            <w:proofErr w:type="gramStart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теплоэнергетиче</w:t>
            </w:r>
            <w:proofErr w:type="spellEnd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оборудо</w:t>
            </w:r>
            <w:proofErr w:type="spellEnd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 - котлы: (марка, кол-во,  срок ввода в  эксплуатац</w:t>
            </w:r>
            <w:r w:rsidRPr="004B6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4B6961" w:rsidRDefault="005F5908" w:rsidP="00BE304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4B6961" w:rsidRDefault="005F5908" w:rsidP="00BE304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Полезный отпуск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08" w:rsidRPr="004B6961" w:rsidRDefault="005F5908" w:rsidP="00D97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Вид топлива </w:t>
            </w:r>
          </w:p>
        </w:tc>
      </w:tr>
      <w:tr w:rsidR="00BE304F" w:rsidRPr="00A70A30" w:rsidTr="00693C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5F5908" w:rsidRDefault="00BE304F" w:rsidP="005F59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F5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"Мамон-теплосеть" Котельная № 14, с. Приречное, </w:t>
            </w:r>
          </w:p>
          <w:p w:rsidR="00BE304F" w:rsidRPr="005F5908" w:rsidRDefault="00BE304F" w:rsidP="005F59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F5908">
              <w:rPr>
                <w:rFonts w:ascii="Times New Roman" w:hAnsi="Times New Roman" w:cs="Times New Roman"/>
                <w:sz w:val="24"/>
                <w:szCs w:val="24"/>
              </w:rPr>
              <w:t>д. 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5F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Нижнемамонская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D9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D9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Хопер - 100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 xml:space="preserve"> шт.;                    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206,433 Гкал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206,433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F" w:rsidRPr="004B6961" w:rsidRDefault="00BE304F" w:rsidP="00D9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</w:tr>
      <w:tr w:rsidR="00BE304F" w:rsidRPr="00A70A30" w:rsidTr="00693C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5F5908" w:rsidRDefault="00BE304F" w:rsidP="005F59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F5908">
              <w:rPr>
                <w:rFonts w:ascii="Times New Roman" w:hAnsi="Times New Roman" w:cs="Times New Roman"/>
                <w:sz w:val="24"/>
                <w:szCs w:val="24"/>
              </w:rPr>
              <w:t xml:space="preserve">ООО "Мамон-теплосеть" Котельная №9, с. Приречное, </w:t>
            </w:r>
          </w:p>
          <w:p w:rsidR="00BE304F" w:rsidRDefault="00BE304F" w:rsidP="005F59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F590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BE304F" w:rsidRPr="005F5908" w:rsidRDefault="00BE304F" w:rsidP="005F59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F590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80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+АТС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8E536E" w:rsidRDefault="00BE304F" w:rsidP="00D9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Proterm</w:t>
            </w:r>
            <w:proofErr w:type="spellEnd"/>
            <w:r w:rsidRPr="005F5908">
              <w:rPr>
                <w:rFonts w:ascii="Times New Roman" w:hAnsi="Times New Roman" w:cs="Times New Roman"/>
                <w:sz w:val="24"/>
                <w:szCs w:val="24"/>
              </w:rPr>
              <w:t xml:space="preserve">-50 </w:t>
            </w:r>
            <w:r w:rsidRPr="008E5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TLO</w:t>
            </w:r>
            <w:r w:rsidRPr="008E536E">
              <w:rPr>
                <w:rFonts w:ascii="Times New Roman" w:hAnsi="Times New Roman" w:cs="Times New Roman"/>
                <w:sz w:val="24"/>
                <w:szCs w:val="24"/>
              </w:rPr>
              <w:t xml:space="preserve">             2 шт.                  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4B6961" w:rsidRDefault="00BE304F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F" w:rsidRPr="004B6961" w:rsidRDefault="00BE304F" w:rsidP="00D9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</w:tr>
      <w:tr w:rsidR="005F5908" w:rsidRPr="00A70A30" w:rsidTr="005F590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0A" w:rsidRPr="0020150A" w:rsidRDefault="0020150A" w:rsidP="0020150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A">
              <w:rPr>
                <w:rFonts w:ascii="Times New Roman" w:hAnsi="Times New Roman" w:cs="Times New Roman"/>
                <w:sz w:val="24"/>
                <w:szCs w:val="24"/>
              </w:rPr>
              <w:t xml:space="preserve">Филиал ОАО «Газпром газораспределение Воронеж» </w:t>
            </w:r>
          </w:p>
          <w:p w:rsidR="005F5908" w:rsidRPr="0020150A" w:rsidRDefault="0020150A" w:rsidP="0020150A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50A">
              <w:rPr>
                <w:rFonts w:ascii="Times New Roman" w:hAnsi="Times New Roman" w:cs="Times New Roman"/>
                <w:sz w:val="24"/>
                <w:szCs w:val="24"/>
              </w:rPr>
              <w:t>в с. Верхний Мамон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73/1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BE304F" w:rsidRDefault="005F5908" w:rsidP="005F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04F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+ почта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BE304F" w:rsidRDefault="005F5908" w:rsidP="00D9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4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BE304F" w:rsidRDefault="00777875" w:rsidP="00D9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BE304F" w:rsidRDefault="00BE304F" w:rsidP="00E209B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304F">
              <w:rPr>
                <w:rFonts w:ascii="Times New Roman" w:hAnsi="Times New Roman" w:cs="Times New Roman"/>
                <w:sz w:val="24"/>
                <w:szCs w:val="24"/>
              </w:rPr>
              <w:t>4,31 м</w:t>
            </w:r>
            <w:r w:rsidRPr="00BE30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08" w:rsidRPr="00BE304F" w:rsidRDefault="00BE304F" w:rsidP="00E209B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304F">
              <w:rPr>
                <w:rFonts w:ascii="Times New Roman" w:hAnsi="Times New Roman" w:cs="Times New Roman"/>
                <w:sz w:val="24"/>
                <w:szCs w:val="24"/>
              </w:rPr>
              <w:t>4,31 м</w:t>
            </w:r>
            <w:r w:rsidRPr="00BE30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08" w:rsidRPr="00BE304F" w:rsidRDefault="005F5908" w:rsidP="009C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4F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</w:tr>
      <w:tr w:rsidR="00411392" w:rsidRPr="00A70A30" w:rsidTr="005F590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92" w:rsidRPr="0020150A" w:rsidRDefault="00411392" w:rsidP="00790B9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A">
              <w:rPr>
                <w:rFonts w:ascii="Times New Roman" w:hAnsi="Times New Roman" w:cs="Times New Roman"/>
                <w:sz w:val="24"/>
                <w:szCs w:val="24"/>
              </w:rPr>
              <w:t xml:space="preserve">Филиал ОАО «Газпром газораспределение Воронеж» </w:t>
            </w:r>
          </w:p>
          <w:p w:rsidR="00411392" w:rsidRPr="0020150A" w:rsidRDefault="00411392" w:rsidP="00411392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50A">
              <w:rPr>
                <w:rFonts w:ascii="Times New Roman" w:hAnsi="Times New Roman" w:cs="Times New Roman"/>
                <w:sz w:val="24"/>
                <w:szCs w:val="24"/>
              </w:rPr>
              <w:t>в с. Верхний Мамон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79а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92" w:rsidRPr="004B6961" w:rsidRDefault="00411392" w:rsidP="00E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92" w:rsidRPr="004B6961" w:rsidRDefault="00411392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92" w:rsidRPr="00C611AA" w:rsidRDefault="00411392" w:rsidP="00433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JAGUAR</w:t>
            </w:r>
            <w:r w:rsidRPr="00C6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JTV</w:t>
            </w:r>
            <w:r w:rsidRPr="00C6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6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6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gramStart"/>
            <w:r w:rsidRPr="00C6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1</w:t>
            </w:r>
            <w:proofErr w:type="spellStart"/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777875" w:rsidRPr="00C6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6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92" w:rsidRPr="004B6961" w:rsidRDefault="00411392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92" w:rsidRPr="004B6961" w:rsidRDefault="00411392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92" w:rsidRPr="004B6961" w:rsidRDefault="00411392" w:rsidP="00E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</w:tr>
      <w:tr w:rsidR="00BE304F" w:rsidRPr="00A70A30" w:rsidTr="005F590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20150A" w:rsidRDefault="00BE304F" w:rsidP="00C228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A">
              <w:rPr>
                <w:rFonts w:ascii="Times New Roman" w:hAnsi="Times New Roman" w:cs="Times New Roman"/>
                <w:sz w:val="24"/>
                <w:szCs w:val="24"/>
              </w:rPr>
              <w:t xml:space="preserve">Филиал ОАО «Газпром газораспределение Воронеж» </w:t>
            </w:r>
          </w:p>
          <w:p w:rsidR="00BE304F" w:rsidRPr="0020150A" w:rsidRDefault="00BE304F" w:rsidP="00BE304F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50A">
              <w:rPr>
                <w:rFonts w:ascii="Times New Roman" w:hAnsi="Times New Roman" w:cs="Times New Roman"/>
                <w:sz w:val="24"/>
                <w:szCs w:val="24"/>
              </w:rPr>
              <w:t>в с. Верхний Мамон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Default="00BE304F" w:rsidP="00E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ООО «Спектр»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Default="00777875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Pr="00BE304F" w:rsidRDefault="00777875" w:rsidP="0043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КС-ТГ-40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Default="00BE304F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4F" w:rsidRDefault="00BE304F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F" w:rsidRPr="004B6961" w:rsidRDefault="00777875" w:rsidP="00E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</w:tr>
      <w:tr w:rsidR="00777875" w:rsidRPr="00A70A30" w:rsidTr="005F5908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5" w:rsidRPr="0020150A" w:rsidRDefault="00777875" w:rsidP="00C228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A">
              <w:rPr>
                <w:rFonts w:ascii="Times New Roman" w:hAnsi="Times New Roman" w:cs="Times New Roman"/>
                <w:sz w:val="24"/>
                <w:szCs w:val="24"/>
              </w:rPr>
              <w:t xml:space="preserve">Филиал ОАО «Газпром газораспределение Воронеж» </w:t>
            </w:r>
          </w:p>
          <w:p w:rsidR="00777875" w:rsidRPr="0020150A" w:rsidRDefault="00777875" w:rsidP="00777875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50A">
              <w:rPr>
                <w:rFonts w:ascii="Times New Roman" w:hAnsi="Times New Roman" w:cs="Times New Roman"/>
                <w:sz w:val="24"/>
                <w:szCs w:val="24"/>
              </w:rPr>
              <w:t>в с. Верхний Мамон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Приречное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 87а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5" w:rsidRPr="00777875" w:rsidRDefault="00777875" w:rsidP="0077787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75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Апостола и Евангелиста</w:t>
            </w:r>
          </w:p>
          <w:p w:rsidR="00777875" w:rsidRPr="00777875" w:rsidRDefault="00777875" w:rsidP="0077787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75">
              <w:rPr>
                <w:rFonts w:ascii="Times New Roman" w:hAnsi="Times New Roman" w:cs="Times New Roman"/>
                <w:sz w:val="24"/>
                <w:szCs w:val="24"/>
              </w:rPr>
              <w:t>Луки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5" w:rsidRPr="00777875" w:rsidRDefault="00777875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5" w:rsidRDefault="003F1599" w:rsidP="0043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КОВ-СГ-43, 2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5" w:rsidRDefault="00777875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5" w:rsidRDefault="00777875" w:rsidP="0080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5" w:rsidRDefault="003F1599" w:rsidP="00E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</w:tr>
    </w:tbl>
    <w:p w:rsidR="005D5AB5" w:rsidRPr="00A70A30" w:rsidRDefault="005D5AB5" w:rsidP="005D5A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</w:t>
      </w:r>
    </w:p>
    <w:p w:rsidR="005D5AB5" w:rsidRDefault="005D5AB5" w:rsidP="004C6D5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теплоснабжения вышеперечисленных котельных — закрытая. </w:t>
      </w:r>
    </w:p>
    <w:p w:rsidR="00C611AA" w:rsidRPr="007B7342" w:rsidRDefault="00C611AA" w:rsidP="004C6D5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 поселения ЕТО (единая теплоснабжающая организация) отсутствует.</w:t>
      </w:r>
      <w:r w:rsidR="004C6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Объекты здравоохранения, культуры находятся в обслуживании </w:t>
      </w:r>
      <w:proofErr w:type="spellStart"/>
      <w:r w:rsidR="004C6D53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ресурсоснабжающей</w:t>
      </w:r>
      <w:proofErr w:type="spellEnd"/>
      <w:r w:rsidR="004C6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ООО «Мамон-теплосеть».</w:t>
      </w:r>
    </w:p>
    <w:p w:rsidR="00411392" w:rsidRDefault="00AE084E" w:rsidP="007B7342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Жилая застройка</w:t>
      </w:r>
      <w:r w:rsidR="006E7BC4" w:rsidRPr="007B7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76F8" w:rsidRPr="007B7342">
        <w:rPr>
          <w:rFonts w:ascii="Times New Roman" w:hAnsi="Times New Roman" w:cs="Times New Roman"/>
          <w:spacing w:val="18"/>
          <w:sz w:val="24"/>
          <w:szCs w:val="24"/>
        </w:rPr>
        <w:t>Приреченского</w:t>
      </w:r>
      <w:r w:rsidRPr="007B7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Верхнемамонского муниципального района </w:t>
      </w:r>
      <w:r w:rsidRPr="007B7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отапливается от индивидуальных  автономных отопительных и водонагревательных систем, работающих на природном газе.  </w:t>
      </w:r>
    </w:p>
    <w:p w:rsidR="00A70A30" w:rsidRPr="007B7342" w:rsidRDefault="00A70A30" w:rsidP="007B7342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3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4.2. Анализ современного состояния </w:t>
      </w:r>
      <w:proofErr w:type="spellStart"/>
      <w:r w:rsidRPr="007B73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теплообеспеченности</w:t>
      </w:r>
      <w:proofErr w:type="spellEnd"/>
      <w:r w:rsidRPr="007B73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в целом выявил основные направления развития систем теплоснабжения:</w:t>
      </w:r>
    </w:p>
    <w:p w:rsidR="00A70A30" w:rsidRPr="007B7342" w:rsidRDefault="00A70A30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газа на всех источниках теплоснабжения (котельных, локальных систем</w:t>
      </w:r>
      <w:r w:rsidR="007004D7"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отопления в малоэтажной застройке), как более дешёвого и экологического вида топлива;</w:t>
      </w:r>
    </w:p>
    <w:p w:rsidR="00A70A30" w:rsidRPr="007B7342" w:rsidRDefault="00A70A30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реконструкция и переоборудование изношенных котельных и тепловых сетей социально значимых объектов;</w:t>
      </w:r>
    </w:p>
    <w:p w:rsidR="00A70A30" w:rsidRPr="007B7342" w:rsidRDefault="00A70A30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внедрение приборов и средств учёта и контроля расхода тепловой энергии и топлива;</w:t>
      </w:r>
    </w:p>
    <w:p w:rsidR="00A70A30" w:rsidRPr="007B7342" w:rsidRDefault="00A70A30" w:rsidP="007B73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применение для строящихся и реконструируемых тепловых сетей прокладку труб повышенной надёжности (с долговечным антикоррозийным покрытием, высокоэффективной тепловой изоляцией из сверхлёгкого пенобетона или </w:t>
      </w:r>
      <w:proofErr w:type="spellStart"/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>пенополиуретана</w:t>
      </w:r>
      <w:proofErr w:type="spellEnd"/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наружной гидроизоляцией);</w:t>
      </w:r>
    </w:p>
    <w:p w:rsidR="005D5AB5" w:rsidRDefault="00A70A30" w:rsidP="007B7342">
      <w:pPr>
        <w:pStyle w:val="a9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B7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7B7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Перспективные тепловые нагрузки.</w:t>
      </w:r>
      <w:proofErr w:type="gramEnd"/>
    </w:p>
    <w:p w:rsidR="007B7342" w:rsidRPr="007B7342" w:rsidRDefault="007B7342" w:rsidP="007B7342">
      <w:pPr>
        <w:pStyle w:val="a9"/>
        <w:ind w:firstLine="709"/>
        <w:jc w:val="center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E76688" w:rsidRPr="007B7342" w:rsidRDefault="00E76688" w:rsidP="007B7342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5.1. </w:t>
      </w:r>
      <w:r w:rsidR="005D5AB5" w:rsidRPr="007B7342">
        <w:rPr>
          <w:rFonts w:ascii="Times New Roman" w:hAnsi="Times New Roman" w:cs="Times New Roman"/>
          <w:sz w:val="24"/>
          <w:szCs w:val="24"/>
        </w:rPr>
        <w:t>В перспективе до 202</w:t>
      </w:r>
      <w:r w:rsidR="009C76F8" w:rsidRPr="007B7342">
        <w:rPr>
          <w:rFonts w:ascii="Times New Roman" w:hAnsi="Times New Roman" w:cs="Times New Roman"/>
          <w:sz w:val="24"/>
          <w:szCs w:val="24"/>
        </w:rPr>
        <w:t>7</w:t>
      </w:r>
      <w:r w:rsidR="005D5AB5" w:rsidRPr="007B7342">
        <w:rPr>
          <w:rFonts w:ascii="Times New Roman" w:hAnsi="Times New Roman" w:cs="Times New Roman"/>
          <w:sz w:val="24"/>
          <w:szCs w:val="24"/>
        </w:rPr>
        <w:t xml:space="preserve"> года в поселении не ожидается значительного увеличения численности постоянного населения, что исключает необходимость в строительстве групповых котельных.</w:t>
      </w:r>
      <w:r w:rsidR="005D5AB5" w:rsidRPr="007B73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022BB2" w:rsidRPr="007B7342" w:rsidRDefault="00E76688" w:rsidP="007B7342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Оценка прироста тепловых нагрузок по </w:t>
      </w:r>
      <w:r w:rsidR="009C76F8" w:rsidRPr="007B7342">
        <w:rPr>
          <w:rFonts w:ascii="Times New Roman" w:hAnsi="Times New Roman" w:cs="Times New Roman"/>
          <w:spacing w:val="18"/>
          <w:sz w:val="24"/>
          <w:szCs w:val="24"/>
        </w:rPr>
        <w:t>Приреченского</w:t>
      </w:r>
      <w:r w:rsidR="005D2A05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сельскому поселению.</w:t>
      </w:r>
      <w:r w:rsidR="00550527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прироста тепловых нагрузок учтены следующие составляющие:</w:t>
      </w:r>
      <w:r w:rsidR="00550527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прирост теплопотребления по расчетному плану </w:t>
      </w:r>
      <w:r w:rsidR="009C76F8" w:rsidRPr="007B7342">
        <w:rPr>
          <w:rFonts w:ascii="Times New Roman" w:hAnsi="Times New Roman" w:cs="Times New Roman"/>
          <w:spacing w:val="18"/>
          <w:sz w:val="24"/>
          <w:szCs w:val="24"/>
        </w:rPr>
        <w:t>Приреченского</w:t>
      </w:r>
      <w:r w:rsidR="009C76F8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по периодам до 202</w:t>
      </w:r>
      <w:r w:rsidR="009C76F8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соответствии с основными мероприятиями и функциональным зонированием территории </w:t>
      </w:r>
      <w:r w:rsidR="009C76F8" w:rsidRPr="007B7342">
        <w:rPr>
          <w:rFonts w:ascii="Times New Roman" w:hAnsi="Times New Roman" w:cs="Times New Roman"/>
          <w:spacing w:val="18"/>
          <w:sz w:val="24"/>
          <w:szCs w:val="24"/>
        </w:rPr>
        <w:t>Приреченского</w:t>
      </w:r>
      <w:r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которые предусмотрены</w:t>
      </w:r>
      <w:r w:rsidR="009C76F8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Проектом 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</w:t>
      </w:r>
      <w:r w:rsidR="009C76F8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 w:rsidR="009C76F8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76F8" w:rsidRPr="007B7342">
        <w:rPr>
          <w:rFonts w:ascii="Times New Roman" w:hAnsi="Times New Roman" w:cs="Times New Roman"/>
          <w:spacing w:val="18"/>
          <w:sz w:val="24"/>
          <w:szCs w:val="24"/>
        </w:rPr>
        <w:t>Приреченского с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 поселения;</w:t>
      </w:r>
      <w:r w:rsidR="00550527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выданных разрешениях на подключения к котельной;</w:t>
      </w:r>
      <w:r w:rsidR="00550527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выданных согласованиях и отказах на подключение тепловых нагрузок;</w:t>
      </w:r>
      <w:proofErr w:type="gramEnd"/>
      <w:r w:rsidR="00550527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прогнозируемые величины тепловых нагрузок.</w:t>
      </w:r>
      <w:r w:rsidR="00550527" w:rsidRP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Планируемый прирост тепловых нагрузок по </w:t>
      </w:r>
      <w:proofErr w:type="spellStart"/>
      <w:r w:rsidR="009C76F8" w:rsidRPr="007B7342">
        <w:rPr>
          <w:rFonts w:ascii="Times New Roman" w:hAnsi="Times New Roman" w:cs="Times New Roman"/>
          <w:spacing w:val="18"/>
          <w:sz w:val="24"/>
          <w:szCs w:val="24"/>
        </w:rPr>
        <w:t>Приреченско</w:t>
      </w:r>
      <w:r w:rsidR="00411392">
        <w:rPr>
          <w:rFonts w:ascii="Times New Roman" w:hAnsi="Times New Roman" w:cs="Times New Roman"/>
          <w:spacing w:val="18"/>
          <w:sz w:val="24"/>
          <w:szCs w:val="24"/>
        </w:rPr>
        <w:t>му</w:t>
      </w:r>
      <w:proofErr w:type="spellEnd"/>
      <w:r w:rsidR="009C76F8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сельскому поселению </w:t>
      </w:r>
      <w:r w:rsid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1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 в таблице </w:t>
      </w:r>
      <w:r w:rsidR="00022BB2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50527" w:rsidRPr="007B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2CD" w:rsidRDefault="00E122CD" w:rsidP="00022BB2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22BB2" w:rsidRPr="00E122CD" w:rsidRDefault="00022BB2" w:rsidP="00022BB2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E12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Топливо-энергетический</w:t>
      </w:r>
      <w:proofErr w:type="spellEnd"/>
      <w:proofErr w:type="gramEnd"/>
      <w:r w:rsidRPr="00E12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баланс </w:t>
      </w:r>
      <w:r w:rsidR="00C26E35" w:rsidRPr="00E122CD">
        <w:rPr>
          <w:rFonts w:ascii="Times New Roman" w:hAnsi="Times New Roman" w:cs="Times New Roman"/>
          <w:b/>
          <w:spacing w:val="18"/>
          <w:sz w:val="24"/>
          <w:szCs w:val="24"/>
        </w:rPr>
        <w:t>Приреченского</w:t>
      </w:r>
      <w:r w:rsidRPr="00E12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сельского  поселения</w:t>
      </w:r>
    </w:p>
    <w:p w:rsidR="00022BB2" w:rsidRPr="004B6961" w:rsidRDefault="00022BB2" w:rsidP="00022BB2">
      <w:pPr>
        <w:shd w:val="clear" w:color="auto" w:fill="FFFFFF"/>
        <w:autoSpaceDE w:val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661"/>
        <w:gridCol w:w="4277"/>
        <w:gridCol w:w="2780"/>
      </w:tblGrid>
      <w:tr w:rsidR="00022BB2" w:rsidRPr="004B6961" w:rsidTr="00CF796A">
        <w:trPr>
          <w:trHeight w:val="1186"/>
          <w:jc w:val="center"/>
        </w:trPr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Потребность</w:t>
            </w:r>
          </w:p>
          <w:p w:rsidR="00022BB2" w:rsidRPr="004B6961" w:rsidRDefault="00022BB2" w:rsidP="00CF796A">
            <w:pPr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тепле </w:t>
            </w:r>
          </w:p>
          <w:p w:rsidR="00022BB2" w:rsidRPr="004B6961" w:rsidRDefault="00022BB2" w:rsidP="00CF796A">
            <w:pPr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МВт/Гкал/</w:t>
            </w:r>
            <w:proofErr w:type="gramStart"/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proofErr w:type="gramEnd"/>
          </w:p>
        </w:tc>
        <w:tc>
          <w:tcPr>
            <w:tcW w:w="2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теплом</w:t>
            </w:r>
          </w:p>
        </w:tc>
      </w:tr>
      <w:tr w:rsidR="00022BB2" w:rsidRPr="004B6961" w:rsidTr="00CF796A">
        <w:trPr>
          <w:trHeight w:val="240"/>
          <w:jc w:val="center"/>
        </w:trPr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022BB2" w:rsidRPr="004B6961" w:rsidTr="006E7BC4">
        <w:trPr>
          <w:trHeight w:hRule="exact" w:val="913"/>
          <w:jc w:val="center"/>
        </w:trPr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Существующий:</w:t>
            </w:r>
          </w:p>
          <w:p w:rsidR="00022BB2" w:rsidRPr="004B6961" w:rsidRDefault="00022BB2" w:rsidP="00CF796A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жилой фонд</w:t>
            </w:r>
          </w:p>
        </w:tc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022BB2" w:rsidRPr="004B6961" w:rsidRDefault="00C26E35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5,08</w:t>
            </w:r>
          </w:p>
          <w:p w:rsidR="00022BB2" w:rsidRPr="00C26E35" w:rsidRDefault="00C26E35" w:rsidP="00CF796A">
            <w:pPr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4,4</w:t>
            </w:r>
          </w:p>
        </w:tc>
        <w:tc>
          <w:tcPr>
            <w:tcW w:w="277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индивидуальных источников</w:t>
            </w:r>
          </w:p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22BB2" w:rsidRPr="004B6961" w:rsidTr="00CF796A">
        <w:trPr>
          <w:trHeight w:val="885"/>
          <w:jc w:val="center"/>
        </w:trPr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б) соцкультбыт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1,20</w:t>
            </w:r>
          </w:p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1,34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 отдельно стоящих и встроенно-пристроенных котельных</w:t>
            </w:r>
          </w:p>
        </w:tc>
      </w:tr>
      <w:tr w:rsidR="00022BB2" w:rsidRPr="004B6961" w:rsidTr="00CF796A">
        <w:trPr>
          <w:trHeight w:val="705"/>
          <w:jc w:val="center"/>
        </w:trPr>
        <w:tc>
          <w:tcPr>
            <w:tcW w:w="2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Всего:</w:t>
            </w:r>
          </w:p>
        </w:tc>
        <w:tc>
          <w:tcPr>
            <w:tcW w:w="70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2BB2" w:rsidRPr="004B6961" w:rsidRDefault="00C26E35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6,28</w:t>
            </w:r>
          </w:p>
          <w:p w:rsidR="00022BB2" w:rsidRPr="004B6961" w:rsidRDefault="00C26E35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5,74</w:t>
            </w:r>
          </w:p>
        </w:tc>
      </w:tr>
      <w:tr w:rsidR="00022BB2" w:rsidRPr="004B6961" w:rsidTr="00CF796A">
        <w:trPr>
          <w:trHeight w:val="705"/>
          <w:jc w:val="center"/>
        </w:trPr>
        <w:tc>
          <w:tcPr>
            <w:tcW w:w="26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Новое строительство:</w:t>
            </w:r>
          </w:p>
          <w:p w:rsidR="00022BB2" w:rsidRPr="004B6961" w:rsidRDefault="00022BB2" w:rsidP="00CF796A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а) жилой фонд</w:t>
            </w:r>
          </w:p>
        </w:tc>
        <w:tc>
          <w:tcPr>
            <w:tcW w:w="70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связи с демографическим спадом увеличения нагрузок нет</w:t>
            </w:r>
          </w:p>
        </w:tc>
      </w:tr>
      <w:tr w:rsidR="00022BB2" w:rsidRPr="004B6961" w:rsidTr="00CF796A">
        <w:trPr>
          <w:trHeight w:val="705"/>
          <w:jc w:val="center"/>
        </w:trPr>
        <w:tc>
          <w:tcPr>
            <w:tcW w:w="26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б) соцкультбыт</w:t>
            </w:r>
          </w:p>
        </w:tc>
        <w:tc>
          <w:tcPr>
            <w:tcW w:w="70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Расходы определяются по мере реализации целевых и инвестиционных программ, на стадии проектирования</w:t>
            </w:r>
          </w:p>
        </w:tc>
      </w:tr>
      <w:tr w:rsidR="00022BB2" w:rsidRPr="004B6961" w:rsidTr="00CF796A">
        <w:trPr>
          <w:trHeight w:val="705"/>
          <w:jc w:val="center"/>
        </w:trPr>
        <w:tc>
          <w:tcPr>
            <w:tcW w:w="26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2BB2" w:rsidRPr="004B6961" w:rsidRDefault="00022BB2" w:rsidP="00CF796A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9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70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2BB2" w:rsidRPr="004B6961" w:rsidRDefault="00C26E35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6,28</w:t>
            </w:r>
          </w:p>
          <w:p w:rsidR="00022BB2" w:rsidRPr="004B6961" w:rsidRDefault="00C26E35" w:rsidP="00CF796A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5,74</w:t>
            </w:r>
          </w:p>
        </w:tc>
      </w:tr>
    </w:tbl>
    <w:p w:rsidR="00550527" w:rsidRPr="004B6961" w:rsidRDefault="00550527" w:rsidP="00517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688" w:rsidRPr="00E122CD" w:rsidRDefault="00550527" w:rsidP="00E76688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6688" w:rsidRPr="00E122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мероприятия по реконструкции</w:t>
      </w:r>
      <w:r w:rsidR="00E76688"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источников </w:t>
      </w:r>
      <w:r w:rsidRPr="00E122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E12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теплоснабжения</w:t>
      </w:r>
      <w:proofErr w:type="gramEnd"/>
    </w:p>
    <w:p w:rsidR="00E90EA3" w:rsidRPr="00E122CD" w:rsidRDefault="00550527" w:rsidP="00DD0EF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0EF4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B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961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D0EF4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961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тепловых сетей на территории </w:t>
      </w:r>
      <w:r w:rsidR="004B6961" w:rsidRPr="00E122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C26E35" w:rsidRPr="00E122CD">
        <w:rPr>
          <w:rFonts w:ascii="Times New Roman" w:hAnsi="Times New Roman" w:cs="Times New Roman"/>
          <w:spacing w:val="18"/>
          <w:sz w:val="24"/>
          <w:szCs w:val="24"/>
        </w:rPr>
        <w:t>Приреченского</w:t>
      </w:r>
      <w:r w:rsidR="00C26E35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61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E90EA3" w:rsidRPr="00E122CD" w:rsidRDefault="00DD0EF4" w:rsidP="00E90EA3">
      <w:pPr>
        <w:ind w:right="-21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122CD">
        <w:rPr>
          <w:rFonts w:ascii="Times New Roman" w:hAnsi="Times New Roman" w:cs="Times New Roman"/>
          <w:sz w:val="24"/>
          <w:szCs w:val="24"/>
        </w:rPr>
        <w:t>6.1</w:t>
      </w:r>
      <w:r w:rsidR="004B6961" w:rsidRPr="00E122CD">
        <w:rPr>
          <w:rFonts w:ascii="Times New Roman" w:hAnsi="Times New Roman" w:cs="Times New Roman"/>
          <w:sz w:val="24"/>
          <w:szCs w:val="24"/>
        </w:rPr>
        <w:t>.1.</w:t>
      </w:r>
      <w:r w:rsidR="00DB58A8" w:rsidRPr="00E122CD">
        <w:rPr>
          <w:rFonts w:ascii="Times New Roman" w:hAnsi="Times New Roman" w:cs="Times New Roman"/>
          <w:sz w:val="24"/>
          <w:szCs w:val="24"/>
        </w:rPr>
        <w:t>Существующая</w:t>
      </w:r>
      <w:r w:rsidR="004B6961" w:rsidRPr="00E122CD">
        <w:rPr>
          <w:rFonts w:ascii="Times New Roman" w:hAnsi="Times New Roman" w:cs="Times New Roman"/>
          <w:sz w:val="24"/>
          <w:szCs w:val="24"/>
        </w:rPr>
        <w:t xml:space="preserve"> частная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="004B6961" w:rsidRPr="00E122CD">
        <w:rPr>
          <w:rFonts w:ascii="Times New Roman" w:hAnsi="Times New Roman" w:cs="Times New Roman"/>
          <w:sz w:val="24"/>
          <w:szCs w:val="24"/>
        </w:rPr>
        <w:t>одно</w:t>
      </w:r>
      <w:r w:rsidR="00DB58A8" w:rsidRPr="00E122CD">
        <w:rPr>
          <w:rFonts w:ascii="Times New Roman" w:hAnsi="Times New Roman" w:cs="Times New Roman"/>
          <w:sz w:val="24"/>
          <w:szCs w:val="24"/>
        </w:rPr>
        <w:t>этажная</w:t>
      </w:r>
      <w:r w:rsidR="004B6961" w:rsidRPr="00E122CD">
        <w:rPr>
          <w:rFonts w:ascii="Times New Roman" w:hAnsi="Times New Roman" w:cs="Times New Roman"/>
          <w:sz w:val="24"/>
          <w:szCs w:val="24"/>
        </w:rPr>
        <w:t xml:space="preserve"> жилая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застройка, объекты </w:t>
      </w:r>
      <w:r w:rsidR="004B6961" w:rsidRPr="00E122CD">
        <w:rPr>
          <w:rFonts w:ascii="Times New Roman" w:hAnsi="Times New Roman" w:cs="Times New Roman"/>
          <w:sz w:val="24"/>
          <w:szCs w:val="24"/>
        </w:rPr>
        <w:t xml:space="preserve">здравоохранения, торговли,  </w:t>
      </w:r>
      <w:r w:rsidR="008A4C3A">
        <w:rPr>
          <w:rFonts w:ascii="Times New Roman" w:hAnsi="Times New Roman" w:cs="Times New Roman"/>
          <w:sz w:val="24"/>
          <w:szCs w:val="24"/>
        </w:rPr>
        <w:t>здание администрации, храм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="004B6961" w:rsidRPr="00E122CD">
        <w:rPr>
          <w:rFonts w:ascii="Times New Roman" w:hAnsi="Times New Roman" w:cs="Times New Roman"/>
          <w:sz w:val="24"/>
          <w:szCs w:val="24"/>
        </w:rPr>
        <w:t>буд</w:t>
      </w:r>
      <w:r w:rsidR="00385699" w:rsidRPr="00E122CD">
        <w:rPr>
          <w:rFonts w:ascii="Times New Roman" w:hAnsi="Times New Roman" w:cs="Times New Roman"/>
          <w:sz w:val="24"/>
          <w:szCs w:val="24"/>
        </w:rPr>
        <w:t>у</w:t>
      </w:r>
      <w:r w:rsidR="004B6961" w:rsidRPr="00E122CD">
        <w:rPr>
          <w:rFonts w:ascii="Times New Roman" w:hAnsi="Times New Roman" w:cs="Times New Roman"/>
          <w:sz w:val="24"/>
          <w:szCs w:val="24"/>
        </w:rPr>
        <w:t xml:space="preserve">т снабжаться по прежней схеме  - от автономных источников теплоснабжения,  учреждения </w:t>
      </w:r>
      <w:r w:rsidR="008A4C3A" w:rsidRPr="00E122CD">
        <w:rPr>
          <w:rFonts w:ascii="Times New Roman" w:hAnsi="Times New Roman" w:cs="Times New Roman"/>
          <w:sz w:val="24"/>
          <w:szCs w:val="24"/>
        </w:rPr>
        <w:t>культуры</w:t>
      </w:r>
      <w:r w:rsidR="008A4C3A">
        <w:rPr>
          <w:rFonts w:ascii="Times New Roman" w:hAnsi="Times New Roman" w:cs="Times New Roman"/>
          <w:sz w:val="24"/>
          <w:szCs w:val="24"/>
        </w:rPr>
        <w:t>,</w:t>
      </w:r>
      <w:r w:rsidR="008A4C3A"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="00DB58A8" w:rsidRPr="00E122CD">
        <w:rPr>
          <w:rFonts w:ascii="Times New Roman" w:hAnsi="Times New Roman" w:cs="Times New Roman"/>
          <w:sz w:val="24"/>
          <w:szCs w:val="24"/>
        </w:rPr>
        <w:t>образования</w:t>
      </w:r>
      <w:r w:rsidR="001D6D20">
        <w:rPr>
          <w:rFonts w:ascii="Times New Roman" w:hAnsi="Times New Roman" w:cs="Times New Roman"/>
          <w:sz w:val="24"/>
          <w:szCs w:val="24"/>
        </w:rPr>
        <w:t xml:space="preserve"> </w:t>
      </w:r>
      <w:r w:rsidR="00385699" w:rsidRPr="00E122CD">
        <w:rPr>
          <w:rFonts w:ascii="Times New Roman" w:hAnsi="Times New Roman" w:cs="Times New Roman"/>
          <w:sz w:val="24"/>
          <w:szCs w:val="24"/>
        </w:rPr>
        <w:t>-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="004B6961"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централизованно от котельной № </w:t>
      </w:r>
      <w:r w:rsidR="004B6961" w:rsidRPr="00E122CD">
        <w:rPr>
          <w:rFonts w:ascii="Times New Roman" w:hAnsi="Times New Roman" w:cs="Times New Roman"/>
          <w:sz w:val="24"/>
          <w:szCs w:val="24"/>
        </w:rPr>
        <w:t>1</w:t>
      </w:r>
      <w:r w:rsidR="00084FCD" w:rsidRPr="00E122CD">
        <w:rPr>
          <w:rFonts w:ascii="Times New Roman" w:hAnsi="Times New Roman" w:cs="Times New Roman"/>
          <w:sz w:val="24"/>
          <w:szCs w:val="24"/>
        </w:rPr>
        <w:t>4, №</w:t>
      </w:r>
      <w:r w:rsidR="008A4C3A">
        <w:rPr>
          <w:rFonts w:ascii="Times New Roman" w:hAnsi="Times New Roman" w:cs="Times New Roman"/>
          <w:sz w:val="24"/>
          <w:szCs w:val="24"/>
        </w:rPr>
        <w:t xml:space="preserve"> </w:t>
      </w:r>
      <w:r w:rsidR="00084FCD" w:rsidRPr="00E122CD">
        <w:rPr>
          <w:rFonts w:ascii="Times New Roman" w:hAnsi="Times New Roman" w:cs="Times New Roman"/>
          <w:sz w:val="24"/>
          <w:szCs w:val="24"/>
        </w:rPr>
        <w:t>9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699" w:rsidRPr="00E122CD" w:rsidRDefault="00E90EA3" w:rsidP="00C611AA">
      <w:pPr>
        <w:widowControl w:val="0"/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22CD">
        <w:rPr>
          <w:rFonts w:ascii="Times New Roman" w:hAnsi="Times New Roman" w:cs="Times New Roman"/>
          <w:sz w:val="24"/>
          <w:szCs w:val="24"/>
        </w:rPr>
        <w:t>6.</w:t>
      </w:r>
      <w:r w:rsidR="00DD0EF4" w:rsidRPr="00E122CD">
        <w:rPr>
          <w:rFonts w:ascii="Times New Roman" w:hAnsi="Times New Roman" w:cs="Times New Roman"/>
          <w:sz w:val="24"/>
          <w:szCs w:val="24"/>
        </w:rPr>
        <w:t>1</w:t>
      </w:r>
      <w:r w:rsidRPr="00E122CD">
        <w:rPr>
          <w:rFonts w:ascii="Times New Roman" w:hAnsi="Times New Roman" w:cs="Times New Roman"/>
          <w:sz w:val="24"/>
          <w:szCs w:val="24"/>
        </w:rPr>
        <w:t>.2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. Строительство новых </w:t>
      </w:r>
      <w:r w:rsidRPr="00E122CD">
        <w:rPr>
          <w:rFonts w:ascii="Times New Roman" w:hAnsi="Times New Roman" w:cs="Times New Roman"/>
          <w:sz w:val="24"/>
          <w:szCs w:val="24"/>
        </w:rPr>
        <w:t xml:space="preserve"> блочных (модульных) централизованных</w:t>
      </w:r>
      <w:r w:rsidR="00C611AA">
        <w:rPr>
          <w:rFonts w:ascii="Times New Roman" w:hAnsi="Times New Roman" w:cs="Times New Roman"/>
          <w:sz w:val="24"/>
          <w:szCs w:val="24"/>
        </w:rPr>
        <w:t xml:space="preserve"> </w:t>
      </w:r>
      <w:r w:rsidR="00DB58A8" w:rsidRPr="00E122CD">
        <w:rPr>
          <w:rFonts w:ascii="Times New Roman" w:hAnsi="Times New Roman" w:cs="Times New Roman"/>
          <w:sz w:val="24"/>
          <w:szCs w:val="24"/>
        </w:rPr>
        <w:t>котельных</w:t>
      </w:r>
      <w:r w:rsidRPr="00E122CD">
        <w:rPr>
          <w:rFonts w:ascii="Times New Roman" w:hAnsi="Times New Roman" w:cs="Times New Roman"/>
          <w:sz w:val="24"/>
          <w:szCs w:val="24"/>
        </w:rPr>
        <w:t xml:space="preserve"> 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нецелесообразно</w:t>
      </w:r>
      <w:r w:rsidR="008A4C3A">
        <w:rPr>
          <w:rFonts w:ascii="Times New Roman" w:hAnsi="Times New Roman" w:cs="Times New Roman"/>
          <w:sz w:val="24"/>
          <w:szCs w:val="24"/>
        </w:rPr>
        <w:t>.</w:t>
      </w:r>
      <w:r w:rsidR="00385699" w:rsidRPr="00E12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D12" w:rsidRPr="00E122CD" w:rsidRDefault="00E90EA3" w:rsidP="00C611AA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CD">
        <w:rPr>
          <w:rFonts w:ascii="Times New Roman" w:hAnsi="Times New Roman" w:cs="Times New Roman"/>
          <w:sz w:val="24"/>
          <w:szCs w:val="24"/>
        </w:rPr>
        <w:t>6</w:t>
      </w:r>
      <w:r w:rsidR="00DB58A8" w:rsidRPr="00E122CD">
        <w:rPr>
          <w:rFonts w:ascii="Times New Roman" w:hAnsi="Times New Roman" w:cs="Times New Roman"/>
          <w:sz w:val="24"/>
          <w:szCs w:val="24"/>
        </w:rPr>
        <w:t>.</w:t>
      </w:r>
      <w:r w:rsidR="00DD0EF4" w:rsidRPr="00E122CD">
        <w:rPr>
          <w:rFonts w:ascii="Times New Roman" w:hAnsi="Times New Roman" w:cs="Times New Roman"/>
          <w:sz w:val="24"/>
          <w:szCs w:val="24"/>
        </w:rPr>
        <w:t>1</w:t>
      </w:r>
      <w:r w:rsidRPr="00E122CD">
        <w:rPr>
          <w:rFonts w:ascii="Times New Roman" w:hAnsi="Times New Roman" w:cs="Times New Roman"/>
          <w:sz w:val="24"/>
          <w:szCs w:val="24"/>
        </w:rPr>
        <w:t>.3.</w:t>
      </w:r>
      <w:r w:rsidR="00DB58A8" w:rsidRPr="00E122CD">
        <w:rPr>
          <w:rFonts w:ascii="Times New Roman" w:hAnsi="Times New Roman" w:cs="Times New Roman"/>
          <w:sz w:val="24"/>
          <w:szCs w:val="24"/>
        </w:rPr>
        <w:t xml:space="preserve"> Существующая схема тепловых сетей и систем теплоснабжения, является оптимальной для поселения ввиду не протяженности магистрали, доступность к ревизии и ремонту.</w:t>
      </w:r>
      <w:r w:rsidR="00AA5E0A" w:rsidRPr="00E1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9C" w:rsidRPr="00E122CD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9C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9C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9C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9C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9C" w:rsidRDefault="006F529C" w:rsidP="00AA5E0A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9C" w:rsidRDefault="006F529C" w:rsidP="006F529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6F529C" w:rsidSect="00B9218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F529C" w:rsidRDefault="006F529C" w:rsidP="006F529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F52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2 </w:t>
      </w:r>
    </w:p>
    <w:p w:rsidR="006F529C" w:rsidRDefault="006F529C" w:rsidP="006F529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6F529C" w:rsidRDefault="006F529C" w:rsidP="006F529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Приреченского сельского поселения </w:t>
      </w:r>
    </w:p>
    <w:p w:rsidR="006F529C" w:rsidRDefault="006F529C" w:rsidP="006F529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="008E5602">
        <w:rPr>
          <w:rFonts w:ascii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E5602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9866ED">
        <w:rPr>
          <w:rFonts w:ascii="Times New Roman" w:hAnsi="Times New Roman" w:cs="Times New Roman"/>
          <w:sz w:val="24"/>
          <w:szCs w:val="24"/>
          <w:lang w:eastAsia="ru-RU"/>
        </w:rPr>
        <w:t xml:space="preserve">4 г. № </w:t>
      </w:r>
      <w:r w:rsidR="008E5602"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="00E122CD">
        <w:rPr>
          <w:rFonts w:ascii="Times New Roman" w:hAnsi="Times New Roman" w:cs="Times New Roman"/>
          <w:sz w:val="24"/>
          <w:szCs w:val="24"/>
          <w:lang w:eastAsia="ru-RU"/>
        </w:rPr>
        <w:t>-р</w:t>
      </w:r>
    </w:p>
    <w:p w:rsidR="006F529C" w:rsidRPr="006F529C" w:rsidRDefault="006F529C" w:rsidP="006F529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29C" w:rsidRPr="006F529C" w:rsidRDefault="006F529C" w:rsidP="006F529C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29C">
        <w:rPr>
          <w:rFonts w:ascii="Times New Roman" w:hAnsi="Times New Roman" w:cs="Times New Roman"/>
          <w:b/>
          <w:color w:val="000000"/>
          <w:sz w:val="24"/>
          <w:szCs w:val="24"/>
        </w:rPr>
        <w:t>Схемы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размещения основных источников 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</w:rPr>
        <w:t>теплоснабжения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тепловых  сетей </w:t>
      </w:r>
      <w:r w:rsidRPr="006F52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6F529C">
        <w:rPr>
          <w:rFonts w:ascii="Times New Roman" w:hAnsi="Times New Roman" w:cs="Times New Roman"/>
          <w:b/>
          <w:sz w:val="24"/>
          <w:szCs w:val="24"/>
        </w:rPr>
        <w:t xml:space="preserve"> поселения    Приреченского  сельского поселения Верх</w:t>
      </w:r>
      <w:r w:rsidR="00574474">
        <w:rPr>
          <w:rFonts w:ascii="Times New Roman" w:hAnsi="Times New Roman" w:cs="Times New Roman"/>
          <w:b/>
          <w:sz w:val="24"/>
          <w:szCs w:val="24"/>
        </w:rPr>
        <w:t>н</w:t>
      </w:r>
      <w:r w:rsidRPr="006F529C">
        <w:rPr>
          <w:rFonts w:ascii="Times New Roman" w:hAnsi="Times New Roman" w:cs="Times New Roman"/>
          <w:b/>
          <w:sz w:val="24"/>
          <w:szCs w:val="24"/>
        </w:rPr>
        <w:t>емамонского муниципального района Воронежской области</w:t>
      </w:r>
    </w:p>
    <w:p w:rsidR="006F529C" w:rsidRDefault="00C611AA" w:rsidP="003F15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529C" w:rsidSect="003F1599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75404" cy="5372100"/>
            <wp:effectExtent l="19050" t="0" r="199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4193" t="18132" r="4956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032" cy="537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2CD" w:rsidRDefault="00E122CD" w:rsidP="00E122C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E122CD" w:rsidRDefault="00E122CD" w:rsidP="00E122C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E122CD" w:rsidRDefault="00E122CD" w:rsidP="00E122C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Приреченского сельского поселения </w:t>
      </w:r>
    </w:p>
    <w:p w:rsidR="006F529C" w:rsidRPr="00E122CD" w:rsidRDefault="00E122CD" w:rsidP="00E122CD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="008E5602">
        <w:rPr>
          <w:rFonts w:ascii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E5602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9866ED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66ED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 w:rsidR="008E5602">
        <w:rPr>
          <w:rFonts w:ascii="Times New Roman" w:hAnsi="Times New Roman" w:cs="Times New Roman"/>
          <w:sz w:val="24"/>
          <w:szCs w:val="24"/>
          <w:lang w:eastAsia="ru-RU"/>
        </w:rPr>
        <w:t>37</w:t>
      </w:r>
      <w:r>
        <w:rPr>
          <w:rFonts w:ascii="Times New Roman" w:hAnsi="Times New Roman" w:cs="Times New Roman"/>
          <w:sz w:val="24"/>
          <w:szCs w:val="24"/>
          <w:lang w:eastAsia="ru-RU"/>
        </w:rPr>
        <w:t>-р</w:t>
      </w:r>
    </w:p>
    <w:p w:rsidR="00E122CD" w:rsidRPr="00CD6F1C" w:rsidRDefault="00E122CD" w:rsidP="00E122C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1C">
        <w:rPr>
          <w:rFonts w:ascii="Times New Roman" w:hAnsi="Times New Roman" w:cs="Times New Roman"/>
          <w:b/>
          <w:sz w:val="24"/>
          <w:szCs w:val="24"/>
        </w:rPr>
        <w:t xml:space="preserve">График текущего и капитального ремонта тепловых сетей </w:t>
      </w:r>
    </w:p>
    <w:p w:rsidR="00E122CD" w:rsidRPr="00CD6F1C" w:rsidRDefault="00E122CD" w:rsidP="00E122C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5"/>
        <w:gridCol w:w="1048"/>
        <w:gridCol w:w="1135"/>
        <w:gridCol w:w="898"/>
        <w:gridCol w:w="1038"/>
        <w:gridCol w:w="828"/>
        <w:gridCol w:w="931"/>
        <w:gridCol w:w="929"/>
        <w:gridCol w:w="1004"/>
        <w:gridCol w:w="1196"/>
        <w:gridCol w:w="1116"/>
        <w:gridCol w:w="1044"/>
        <w:gridCol w:w="1104"/>
      </w:tblGrid>
      <w:tr w:rsidR="00E122CD" w:rsidRPr="00CD6F1C" w:rsidTr="00832C1D">
        <w:trPr>
          <w:trHeight w:val="652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271" w:type="dxa"/>
            <w:gridSpan w:val="12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 работ</w:t>
            </w:r>
          </w:p>
        </w:tc>
      </w:tr>
      <w:tr w:rsidR="00E122CD" w:rsidRPr="00CD6F1C" w:rsidTr="00832C1D">
        <w:tc>
          <w:tcPr>
            <w:tcW w:w="2515" w:type="dxa"/>
            <w:vMerge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98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38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28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31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929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004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96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16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44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04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ремонт</w:t>
            </w: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Трубопроводы, арматура и оборудование</w:t>
            </w: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отдельных труб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Сварка или </w:t>
            </w:r>
            <w:proofErr w:type="spellStart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подварка</w:t>
            </w:r>
            <w:proofErr w:type="spellEnd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стыков труб</w:t>
            </w:r>
          </w:p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Частичный ремонт тепловой изоляции с восстановлением антикоррозийных покрытий и окраски</w:t>
            </w:r>
          </w:p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Вскрытие и ревизия запорной, дренажной, воздухоспускной и регулирующей арматуры (задвижек вентилей, регулирующих, обратных, предохранительных и редукционных клапанов)</w:t>
            </w:r>
          </w:p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Ремонт арматуры со </w:t>
            </w:r>
            <w:r w:rsidRPr="00CD6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сменой отдельных деталей, притирка дисков, набивка или смена сальниковых уплотнителей, смена прокладок, подтяжка болтов сальниковых и фланцевых соединений</w:t>
            </w:r>
          </w:p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Каналы, камеры, опоры</w:t>
            </w: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отдельных </w:t>
            </w:r>
            <w:proofErr w:type="spellStart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неплотностей</w:t>
            </w:r>
            <w:proofErr w:type="spellEnd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 в стенах проходных каналов и камер, заделка отдельно выпадающих кирпичей</w:t>
            </w:r>
          </w:p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Ремонт лестниц, площадок и ограждений с </w:t>
            </w:r>
            <w:proofErr w:type="spellStart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подваркой</w:t>
            </w:r>
            <w:proofErr w:type="spellEnd"/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 металлоконструкций 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Восстановление окраски металлоконструкций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Очистка дренажных трубопроводов от отложений ила</w:t>
            </w:r>
          </w:p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Восстановление и заделка разрушенных люков</w:t>
            </w:r>
          </w:p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Капитальный ремонт</w:t>
            </w: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Трубопроводы, арматура и оборудование</w:t>
            </w: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пришедших в негодность трубопроводов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Полная или частичная замена тепловой изоляции, восстановление и нанесение вновь антикоррозионного покрытия и гидроизоляции на действующие трубопроводы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или установка дополнительных задвижек или другой запорной арматуры, компенсаторов и фасонных частей или ремонт со сменой изношенных деталей, замена компенсаторов, запорной арматуры и других устройств более совершенными конструкциями, смена пришедшей в негодность регулировочной и предохранительной арматуры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14786" w:type="dxa"/>
            <w:gridSpan w:val="13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F1C">
              <w:rPr>
                <w:rFonts w:ascii="Times New Roman" w:hAnsi="Times New Roman" w:cs="Times New Roman"/>
                <w:b/>
                <w:sz w:val="28"/>
                <w:szCs w:val="28"/>
              </w:rPr>
              <w:t>Каналы, камеры, опоры</w:t>
            </w: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поврежденных или смена пришедших в </w:t>
            </w:r>
            <w:r w:rsidRPr="00CD6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негодность строительных конструкций, каналов, камер, смотровых колодцев и опор надземных прокладок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Восстановление поврежденных, смена пришедших в негодность или прокладка дополнительных дренажей из камер и каналов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Полная или частичная смена гидроизоляции каналов и камер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Восстановление или смена подвижных и неподвижных опор, а также системы креплений трубопроводов при надземных прокладках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Вскрытие и очистка каналов от загрязнений от заливания с восстановлением изоляции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металлических спускных лестниц в камерах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CD" w:rsidRPr="00CD6F1C" w:rsidTr="00832C1D">
        <w:tc>
          <w:tcPr>
            <w:tcW w:w="2515" w:type="dxa"/>
            <w:shd w:val="clear" w:color="auto" w:fill="auto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D6F1C">
              <w:rPr>
                <w:rFonts w:ascii="Times New Roman" w:hAnsi="Times New Roman" w:cs="Times New Roman"/>
                <w:sz w:val="24"/>
                <w:szCs w:val="24"/>
              </w:rPr>
              <w:t>Смена люков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122CD" w:rsidRPr="00CD6F1C" w:rsidRDefault="00E122CD" w:rsidP="00832C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29C" w:rsidRPr="006B7D12" w:rsidRDefault="006F529C" w:rsidP="008E5602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F529C" w:rsidRPr="006B7D12" w:rsidSect="00E122C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0"/>
        <w:szCs w:val="20"/>
      </w:rPr>
    </w:lvl>
  </w:abstractNum>
  <w:abstractNum w:abstractNumId="3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A221C"/>
    <w:multiLevelType w:val="multilevel"/>
    <w:tmpl w:val="7AA6A8B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5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507594"/>
    <w:multiLevelType w:val="multilevel"/>
    <w:tmpl w:val="EE7EF57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7">
    <w:nsid w:val="3FF00F8B"/>
    <w:multiLevelType w:val="hybridMultilevel"/>
    <w:tmpl w:val="CE84247C"/>
    <w:lvl w:ilvl="0" w:tplc="B5C255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DEA686D"/>
    <w:multiLevelType w:val="hybridMultilevel"/>
    <w:tmpl w:val="CDF26586"/>
    <w:lvl w:ilvl="0" w:tplc="B5C25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527"/>
    <w:rsid w:val="00015D68"/>
    <w:rsid w:val="00022BB2"/>
    <w:rsid w:val="00023BEF"/>
    <w:rsid w:val="000573D8"/>
    <w:rsid w:val="000722C5"/>
    <w:rsid w:val="00084FCD"/>
    <w:rsid w:val="000D26D8"/>
    <w:rsid w:val="000D3E24"/>
    <w:rsid w:val="000D6662"/>
    <w:rsid w:val="0013586C"/>
    <w:rsid w:val="00143137"/>
    <w:rsid w:val="00155C50"/>
    <w:rsid w:val="00173AC0"/>
    <w:rsid w:val="0017526C"/>
    <w:rsid w:val="001A3D3F"/>
    <w:rsid w:val="001D6D20"/>
    <w:rsid w:val="0020150A"/>
    <w:rsid w:val="00280F66"/>
    <w:rsid w:val="002B2ACA"/>
    <w:rsid w:val="002D3644"/>
    <w:rsid w:val="00301BAA"/>
    <w:rsid w:val="00332032"/>
    <w:rsid w:val="00343EAF"/>
    <w:rsid w:val="00385699"/>
    <w:rsid w:val="00391539"/>
    <w:rsid w:val="00394C0E"/>
    <w:rsid w:val="00396407"/>
    <w:rsid w:val="003C71CF"/>
    <w:rsid w:val="003D248E"/>
    <w:rsid w:val="003D5423"/>
    <w:rsid w:val="003D6C52"/>
    <w:rsid w:val="003E1067"/>
    <w:rsid w:val="003F1599"/>
    <w:rsid w:val="003F37F6"/>
    <w:rsid w:val="00410A76"/>
    <w:rsid w:val="00411392"/>
    <w:rsid w:val="004338C7"/>
    <w:rsid w:val="00471163"/>
    <w:rsid w:val="0047508A"/>
    <w:rsid w:val="004B6961"/>
    <w:rsid w:val="004C6D53"/>
    <w:rsid w:val="00517AF4"/>
    <w:rsid w:val="005275FF"/>
    <w:rsid w:val="005415C3"/>
    <w:rsid w:val="00550527"/>
    <w:rsid w:val="00574474"/>
    <w:rsid w:val="005768E3"/>
    <w:rsid w:val="005A6218"/>
    <w:rsid w:val="005A7694"/>
    <w:rsid w:val="005C3605"/>
    <w:rsid w:val="005D2A05"/>
    <w:rsid w:val="005D5AB5"/>
    <w:rsid w:val="005F5908"/>
    <w:rsid w:val="005F5D97"/>
    <w:rsid w:val="0067543F"/>
    <w:rsid w:val="006B0C9E"/>
    <w:rsid w:val="006B7D12"/>
    <w:rsid w:val="006D1481"/>
    <w:rsid w:val="006E7BC4"/>
    <w:rsid w:val="006F529C"/>
    <w:rsid w:val="007004D7"/>
    <w:rsid w:val="0070116C"/>
    <w:rsid w:val="00713367"/>
    <w:rsid w:val="0072719D"/>
    <w:rsid w:val="00743E4E"/>
    <w:rsid w:val="00777875"/>
    <w:rsid w:val="007B4EB2"/>
    <w:rsid w:val="007B7342"/>
    <w:rsid w:val="007C3D02"/>
    <w:rsid w:val="007D0D69"/>
    <w:rsid w:val="007E593C"/>
    <w:rsid w:val="0080037C"/>
    <w:rsid w:val="00810803"/>
    <w:rsid w:val="008803D9"/>
    <w:rsid w:val="008A4C3A"/>
    <w:rsid w:val="008A531B"/>
    <w:rsid w:val="008A7525"/>
    <w:rsid w:val="008B2852"/>
    <w:rsid w:val="008E536E"/>
    <w:rsid w:val="008E5602"/>
    <w:rsid w:val="0090779A"/>
    <w:rsid w:val="00913FD3"/>
    <w:rsid w:val="00942AE5"/>
    <w:rsid w:val="00943261"/>
    <w:rsid w:val="009866ED"/>
    <w:rsid w:val="009C76F8"/>
    <w:rsid w:val="009D2468"/>
    <w:rsid w:val="009D3D83"/>
    <w:rsid w:val="00A03C72"/>
    <w:rsid w:val="00A4395F"/>
    <w:rsid w:val="00A45063"/>
    <w:rsid w:val="00A70A30"/>
    <w:rsid w:val="00AA5E0A"/>
    <w:rsid w:val="00AE084E"/>
    <w:rsid w:val="00B130A4"/>
    <w:rsid w:val="00B20B89"/>
    <w:rsid w:val="00B802CD"/>
    <w:rsid w:val="00B841AC"/>
    <w:rsid w:val="00B92184"/>
    <w:rsid w:val="00BE304F"/>
    <w:rsid w:val="00BE467A"/>
    <w:rsid w:val="00BF57DC"/>
    <w:rsid w:val="00C22262"/>
    <w:rsid w:val="00C22F7A"/>
    <w:rsid w:val="00C25C8E"/>
    <w:rsid w:val="00C26E35"/>
    <w:rsid w:val="00C54CE9"/>
    <w:rsid w:val="00C611AA"/>
    <w:rsid w:val="00CD52D7"/>
    <w:rsid w:val="00D97BC0"/>
    <w:rsid w:val="00DB58A8"/>
    <w:rsid w:val="00DD0EF4"/>
    <w:rsid w:val="00E122CD"/>
    <w:rsid w:val="00E47103"/>
    <w:rsid w:val="00E76688"/>
    <w:rsid w:val="00E83107"/>
    <w:rsid w:val="00E83EC6"/>
    <w:rsid w:val="00E8623F"/>
    <w:rsid w:val="00E90EA3"/>
    <w:rsid w:val="00EE56B4"/>
    <w:rsid w:val="00F344C3"/>
    <w:rsid w:val="00F64CE1"/>
    <w:rsid w:val="00F75A6D"/>
    <w:rsid w:val="00F82D5D"/>
    <w:rsid w:val="00FA700D"/>
    <w:rsid w:val="00FB2922"/>
    <w:rsid w:val="00FB2B01"/>
    <w:rsid w:val="00FC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7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7D0D69"/>
    <w:rPr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5A62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List Paragraph"/>
    <w:basedOn w:val="a"/>
    <w:uiPriority w:val="99"/>
    <w:qFormat/>
    <w:rsid w:val="005A621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1">
    <w:name w:val="Абзац списка1"/>
    <w:basedOn w:val="a"/>
    <w:uiPriority w:val="99"/>
    <w:rsid w:val="005A621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5A6218"/>
    <w:rPr>
      <w:rFonts w:ascii="Arial" w:hAnsi="Arial" w:cs="Arial"/>
      <w:color w:val="000000"/>
      <w:kern w:val="2"/>
      <w:sz w:val="24"/>
      <w:szCs w:val="24"/>
    </w:rPr>
  </w:style>
  <w:style w:type="paragraph" w:customStyle="1" w:styleId="ConsPlusNormal0">
    <w:name w:val="ConsPlusNormal"/>
    <w:next w:val="a"/>
    <w:link w:val="ConsPlusNormal"/>
    <w:uiPriority w:val="99"/>
    <w:rsid w:val="005A621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color w:val="000000"/>
      <w:kern w:val="2"/>
      <w:sz w:val="24"/>
      <w:szCs w:val="24"/>
    </w:rPr>
  </w:style>
  <w:style w:type="paragraph" w:customStyle="1" w:styleId="2">
    <w:name w:val="Абзац списка2"/>
    <w:basedOn w:val="a"/>
    <w:uiPriority w:val="99"/>
    <w:rsid w:val="005A621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5A6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0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F52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D%D0%B5%D1%80%D0%B3%D0%BE%D1%81%D0%B1%D0%B5%D1%80%D0%B5%D0%B6%D0%B5%D0%BD%D0%B8%D0%B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5%D0%BF%D0%BB%D0%BE%D1%81%D0%BD%D0%B0%D0%B1%D0%B6%D0%B5%D0%BD%D0%B8%D0%B5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0%BE%D1%81%D0%B5%D0%BB%D0%B5%D0%BD%D0%B8%D0%B5" TargetMode="External"/><Relationship Id="rId11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2%D0%B0%D1%80%D0%B8%D1%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D%D0%B2%D0%B5%D1%81%D1%82%D0%B8%D1%86%D0%B8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1C5E-043B-4F1B-95F1-918F39E0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prirech</cp:lastModifiedBy>
  <cp:revision>43</cp:revision>
  <cp:lastPrinted>2024-10-16T07:08:00Z</cp:lastPrinted>
  <dcterms:created xsi:type="dcterms:W3CDTF">2012-05-29T05:21:00Z</dcterms:created>
  <dcterms:modified xsi:type="dcterms:W3CDTF">2024-10-16T07:08:00Z</dcterms:modified>
</cp:coreProperties>
</file>