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88" w:rsidRPr="005C3D88" w:rsidRDefault="005C3D88" w:rsidP="005C3D88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АДМИНИСТРАЦИЯ </w:t>
      </w:r>
    </w:p>
    <w:p w:rsidR="005C3D88" w:rsidRPr="005C3D88" w:rsidRDefault="00B60909" w:rsidP="005C3D8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ПРИРЕЧЕНСКОГО</w:t>
      </w:r>
      <w:r w:rsidR="005C3D88"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</w:t>
      </w:r>
    </w:p>
    <w:p w:rsidR="005C3D88" w:rsidRPr="005C3D88" w:rsidRDefault="005C3D88" w:rsidP="005C3D8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5C3D88" w:rsidRPr="005C3D88" w:rsidRDefault="005C3D88" w:rsidP="005C3D8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ВОРОНЕЖСКОЙ ОБЛАСТИ</w:t>
      </w:r>
    </w:p>
    <w:p w:rsidR="005C3D88" w:rsidRPr="005C3D88" w:rsidRDefault="005C3D88" w:rsidP="005C3D88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ПОСТАНОВЛЕНИЕ</w:t>
      </w:r>
    </w:p>
    <w:p w:rsidR="005C3D88" w:rsidRPr="005C3D88" w:rsidRDefault="005C3D88" w:rsidP="005C3D8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Default="00B60909" w:rsidP="005C3D8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</w:t>
      </w:r>
      <w:r w:rsidR="005C3D88"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т </w:t>
      </w:r>
      <w:r w:rsidR="00EE4F3C">
        <w:rPr>
          <w:rFonts w:ascii="Arial" w:eastAsia="Times New Roman" w:hAnsi="Arial" w:cs="Times New Roman"/>
          <w:sz w:val="24"/>
          <w:szCs w:val="24"/>
          <w:lang w:eastAsia="ru-RU"/>
        </w:rPr>
        <w:t>«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17</w:t>
      </w:r>
      <w:r w:rsidR="00EE4F3C">
        <w:rPr>
          <w:rFonts w:ascii="Arial" w:eastAsia="Times New Roman" w:hAnsi="Arial" w:cs="Times New Roman"/>
          <w:sz w:val="24"/>
          <w:szCs w:val="24"/>
          <w:lang w:eastAsia="ru-RU"/>
        </w:rPr>
        <w:t>»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EE4F3C">
        <w:rPr>
          <w:rFonts w:ascii="Arial" w:eastAsia="Times New Roman" w:hAnsi="Arial" w:cs="Times New Roman"/>
          <w:sz w:val="24"/>
          <w:szCs w:val="24"/>
          <w:lang w:eastAsia="ru-RU"/>
        </w:rPr>
        <w:t xml:space="preserve">декабря </w:t>
      </w:r>
      <w:r w:rsidR="005C3D88"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2024 г. №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65</w:t>
      </w:r>
    </w:p>
    <w:p w:rsidR="00C109D4" w:rsidRDefault="00C109D4" w:rsidP="00C109D4">
      <w:pPr>
        <w:pStyle w:val="a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---------------------------------------------</w:t>
      </w:r>
    </w:p>
    <w:p w:rsidR="00C109D4" w:rsidRPr="00C109D4" w:rsidRDefault="00C109D4" w:rsidP="00C109D4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</w:t>
      </w:r>
      <w:r w:rsidRPr="00C109D4">
        <w:rPr>
          <w:rFonts w:ascii="Arial" w:hAnsi="Arial" w:cs="Arial"/>
          <w:sz w:val="24"/>
          <w:szCs w:val="24"/>
          <w:lang w:eastAsia="ru-RU"/>
        </w:rPr>
        <w:t>. Приречное</w:t>
      </w:r>
    </w:p>
    <w:p w:rsidR="005C3D88" w:rsidRPr="005C3D88" w:rsidRDefault="005C3D88" w:rsidP="005C3D8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tabs>
          <w:tab w:val="left" w:pos="-1701"/>
          <w:tab w:val="left" w:pos="6379"/>
          <w:tab w:val="left" w:pos="9498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5C3D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6090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Приреченского</w:t>
      </w:r>
      <w:r w:rsidR="00EE4F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на 2025</w:t>
      </w:r>
      <w:r w:rsidRPr="005C3D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В соответствии </w:t>
      </w:r>
      <w:r w:rsidRPr="005C3D88">
        <w:rPr>
          <w:rFonts w:ascii="Arial" w:eastAsia="Calibri" w:hAnsi="Arial" w:cs="Times New Roman"/>
          <w:spacing w:val="4"/>
          <w:sz w:val="24"/>
          <w:szCs w:val="24"/>
          <w:lang w:eastAsia="ru-RU"/>
        </w:rPr>
        <w:t xml:space="preserve">со статьей 17.1 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</w:t>
      </w:r>
      <w:proofErr w:type="gramStart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контроле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администрация </w:t>
      </w:r>
      <w:r w:rsidR="00B60909">
        <w:rPr>
          <w:rFonts w:ascii="Arial" w:eastAsia="Times New Roman" w:hAnsi="Arial" w:cs="Times New Roman"/>
          <w:bCs/>
          <w:sz w:val="24"/>
          <w:szCs w:val="24"/>
          <w:lang w:eastAsia="ru-RU"/>
        </w:rPr>
        <w:t>Приреченского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  <w:t>ПОСТАНОВЛЯЕТ: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60909">
        <w:rPr>
          <w:rFonts w:ascii="Arial" w:eastAsia="Times New Roman" w:hAnsi="Arial" w:cs="Times New Roman"/>
          <w:bCs/>
          <w:sz w:val="24"/>
          <w:szCs w:val="24"/>
          <w:lang w:eastAsia="ru-RU"/>
        </w:rPr>
        <w:t>Приреченского</w:t>
      </w:r>
      <w:r w:rsidR="00B60909"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>сельского поселения на 202</w:t>
      </w:r>
      <w:r w:rsidR="00EE4F3C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год.</w:t>
      </w:r>
    </w:p>
    <w:p w:rsidR="005C3D88" w:rsidRPr="005C3D88" w:rsidRDefault="005C3D88" w:rsidP="005C3D88">
      <w:pPr>
        <w:tabs>
          <w:tab w:val="left" w:pos="567"/>
          <w:tab w:val="left" w:pos="851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>2.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 w:rsidR="00B60909">
        <w:rPr>
          <w:rFonts w:ascii="Arial" w:eastAsia="Times New Roman" w:hAnsi="Arial" w:cs="Times New Roman"/>
          <w:bCs/>
          <w:sz w:val="24"/>
          <w:szCs w:val="24"/>
          <w:lang w:eastAsia="ru-RU"/>
        </w:rPr>
        <w:t>Приреченского</w:t>
      </w:r>
      <w:r w:rsidR="00B60909"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5C3D88" w:rsidRPr="005C3D88" w:rsidRDefault="005C3D88" w:rsidP="005C3D88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3. </w:t>
      </w:r>
      <w:proofErr w:type="gramStart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C3D88" w:rsidRPr="005C3D88" w:rsidRDefault="005C3D88" w:rsidP="005C3D8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 w:bidi="ru-RU"/>
        </w:rPr>
        <w:t>4.Постановление вступает в силу с момента его официального опубликования</w:t>
      </w:r>
    </w:p>
    <w:p w:rsidR="005C3D88" w:rsidRPr="005C3D88" w:rsidRDefault="005C3D88" w:rsidP="005C3D8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B60909" w:rsidRDefault="00B60909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B60909" w:rsidRDefault="00B60909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EE4F3C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Г</w:t>
      </w:r>
      <w:r w:rsidR="005C3D88"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>лав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а</w:t>
      </w:r>
      <w:r w:rsidR="00B60909" w:rsidRPr="00B60909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="00B60909">
        <w:rPr>
          <w:rFonts w:ascii="Arial" w:eastAsia="Times New Roman" w:hAnsi="Arial" w:cs="Times New Roman"/>
          <w:bCs/>
          <w:sz w:val="24"/>
          <w:szCs w:val="24"/>
          <w:lang w:eastAsia="ru-RU"/>
        </w:rPr>
        <w:t>Приреченского</w:t>
      </w:r>
    </w:p>
    <w:p w:rsidR="005C3D88" w:rsidRPr="005C3D88" w:rsidRDefault="005C3D88" w:rsidP="00B60909">
      <w:pPr>
        <w:tabs>
          <w:tab w:val="left" w:pos="6915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сельского поселения </w:t>
      </w:r>
      <w:r w:rsidR="00B60909">
        <w:rPr>
          <w:rFonts w:ascii="Arial" w:eastAsia="Times New Roman" w:hAnsi="Arial" w:cs="Times New Roman"/>
          <w:bCs/>
          <w:sz w:val="24"/>
          <w:szCs w:val="24"/>
          <w:lang w:eastAsia="ru-RU"/>
        </w:rPr>
        <w:tab/>
        <w:t>Т.А. Шевлякова</w:t>
      </w:r>
    </w:p>
    <w:p w:rsidR="005C3D88" w:rsidRPr="005C3D88" w:rsidRDefault="005C3D88" w:rsidP="00B60909">
      <w:pPr>
        <w:widowControl w:val="0"/>
        <w:spacing w:after="0" w:line="240" w:lineRule="auto"/>
        <w:ind w:left="524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</w:t>
      </w:r>
    </w:p>
    <w:p w:rsidR="00B60909" w:rsidRDefault="005C3D88" w:rsidP="00B60909">
      <w:pPr>
        <w:widowControl w:val="0"/>
        <w:spacing w:after="0" w:line="240" w:lineRule="auto"/>
        <w:ind w:left="524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к постановлению администрации </w:t>
      </w:r>
      <w:r w:rsidR="00B60909">
        <w:rPr>
          <w:rFonts w:ascii="Arial" w:eastAsia="Times New Roman" w:hAnsi="Arial" w:cs="Times New Roman"/>
          <w:sz w:val="24"/>
          <w:szCs w:val="24"/>
          <w:lang w:eastAsia="ru-RU"/>
        </w:rPr>
        <w:t xml:space="preserve">   </w:t>
      </w:r>
    </w:p>
    <w:p w:rsidR="005C3D88" w:rsidRPr="005C3D88" w:rsidRDefault="00B60909" w:rsidP="00B60909">
      <w:pPr>
        <w:widowControl w:val="0"/>
        <w:spacing w:after="0" w:line="240" w:lineRule="auto"/>
        <w:ind w:left="524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Приреченского </w:t>
      </w:r>
      <w:r w:rsidR="005C3D88"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</w:t>
      </w:r>
    </w:p>
    <w:p w:rsidR="005C3D88" w:rsidRPr="005C3D88" w:rsidRDefault="005C3D88" w:rsidP="00B60909">
      <w:pPr>
        <w:widowControl w:val="0"/>
        <w:spacing w:after="0" w:line="240" w:lineRule="auto"/>
        <w:ind w:left="5245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</w:t>
      </w:r>
      <w:r w:rsidR="00EE4F3C">
        <w:rPr>
          <w:rFonts w:ascii="Arial" w:eastAsia="Times New Roman" w:hAnsi="Arial" w:cs="Times New Roman"/>
          <w:sz w:val="24"/>
          <w:szCs w:val="24"/>
          <w:lang w:eastAsia="ru-RU"/>
        </w:rPr>
        <w:t>«</w:t>
      </w:r>
      <w:r w:rsidR="00B60909">
        <w:rPr>
          <w:rFonts w:ascii="Arial" w:eastAsia="Times New Roman" w:hAnsi="Arial" w:cs="Times New Roman"/>
          <w:sz w:val="24"/>
          <w:szCs w:val="24"/>
          <w:lang w:eastAsia="ru-RU"/>
        </w:rPr>
        <w:t>17</w:t>
      </w:r>
      <w:r w:rsidR="00EE4F3C">
        <w:rPr>
          <w:rFonts w:ascii="Arial" w:eastAsia="Times New Roman" w:hAnsi="Arial" w:cs="Times New Roman"/>
          <w:sz w:val="24"/>
          <w:szCs w:val="24"/>
          <w:lang w:eastAsia="ru-RU"/>
        </w:rPr>
        <w:t xml:space="preserve">» декабря 2024 г. № </w:t>
      </w:r>
      <w:r w:rsidR="00B60909">
        <w:rPr>
          <w:rFonts w:ascii="Arial" w:eastAsia="Times New Roman" w:hAnsi="Arial" w:cs="Times New Roman"/>
          <w:sz w:val="24"/>
          <w:szCs w:val="24"/>
          <w:lang w:eastAsia="ru-RU"/>
        </w:rPr>
        <w:t>65</w:t>
      </w:r>
    </w:p>
    <w:p w:rsidR="005C3D88" w:rsidRPr="005C3D88" w:rsidRDefault="005C3D88" w:rsidP="005C3D88">
      <w:pPr>
        <w:widowControl w:val="0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60909">
        <w:rPr>
          <w:rFonts w:ascii="Arial" w:eastAsia="Times New Roman" w:hAnsi="Arial" w:cs="Times New Roman"/>
          <w:bCs/>
          <w:sz w:val="24"/>
          <w:szCs w:val="24"/>
          <w:lang w:eastAsia="ru-RU"/>
        </w:rPr>
        <w:t>Приреченского</w:t>
      </w:r>
      <w:r w:rsidR="00B60909"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>сельского поселения на 202</w:t>
      </w:r>
      <w:r w:rsidR="00EE4F3C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val="en-US" w:eastAsia="ru-RU"/>
        </w:rPr>
        <w:t>I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. Анализ текущего состояния осуществления </w:t>
      </w:r>
      <w:proofErr w:type="gramStart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муниципального ;жилищного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причинения вреда (ущерба) охраняемым законом ценностям при осуществлении муниципального жилищного контроля 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на территории </w:t>
      </w:r>
      <w:r w:rsidR="00B60909">
        <w:rPr>
          <w:rFonts w:ascii="Arial" w:eastAsia="Times New Roman" w:hAnsi="Arial" w:cs="Times New Roman"/>
          <w:bCs/>
          <w:sz w:val="24"/>
          <w:szCs w:val="24"/>
          <w:lang w:eastAsia="ru-RU"/>
        </w:rPr>
        <w:t>Приреченского</w:t>
      </w:r>
      <w:r w:rsidR="00B60909"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>сельского поселения на 202</w:t>
      </w:r>
      <w:r w:rsidR="00EE4F3C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5C3D88" w:rsidRPr="005C3D88" w:rsidRDefault="005C3D88" w:rsidP="005C3D8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 (далее также - проверка).</w:t>
      </w:r>
    </w:p>
    <w:p w:rsidR="005C3D88" w:rsidRPr="005C3D88" w:rsidRDefault="005C3D88" w:rsidP="005C3D88">
      <w:pPr>
        <w:spacing w:after="0" w:line="240" w:lineRule="auto"/>
        <w:ind w:firstLine="5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В отчетном периоде с 1 января по 31 декабря 202</w:t>
      </w:r>
      <w:r w:rsidR="00EE4F3C">
        <w:rPr>
          <w:rFonts w:ascii="Arial" w:eastAsia="Times New Roman" w:hAnsi="Arial" w:cs="Times New Roman"/>
          <w:sz w:val="24"/>
          <w:szCs w:val="24"/>
          <w:lang w:eastAsia="ru-RU"/>
        </w:rPr>
        <w:t>4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г проверок (плановых, внеплановых) по муниципальному контролю не проводилось.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bookmarkStart w:id="0" w:name="Par175"/>
      <w:bookmarkEnd w:id="0"/>
      <w:r w:rsidRPr="005C3D88">
        <w:rPr>
          <w:rFonts w:ascii="Arial" w:eastAsia="Times New Roman" w:hAnsi="Arial" w:cs="Times New Roman"/>
          <w:sz w:val="24"/>
          <w:szCs w:val="24"/>
          <w:lang w:val="en-US" w:eastAsia="ru-RU"/>
        </w:rPr>
        <w:t>II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. Цели и задачи реализации программы профилактики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Основными целями Программы профилактики являются: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C3D88" w:rsidRPr="005C3D88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3D88" w:rsidRPr="005C3D88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Укрепление </w:t>
      </w:r>
      <w:proofErr w:type="gramStart"/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val="en-US" w:eastAsia="ru-RU"/>
        </w:rPr>
        <w:t>III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1) информирование;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3) объявление предостережения;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4) консультирование;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5) профилактический визит.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(см. Таблицу 1)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Таблица 1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3479"/>
        <w:gridCol w:w="1932"/>
        <w:gridCol w:w="3557"/>
      </w:tblGrid>
      <w:tr w:rsidR="005C3D88" w:rsidRPr="005C3D88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C3D88" w:rsidRPr="005C3D88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EE4F3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B60909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>Приреченского</w:t>
            </w:r>
            <w:r w:rsidR="00B60909" w:rsidRPr="005C3D88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E4F3C" w:rsidRPr="005C3D88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Не позднее 1 марта 2024г.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C" w:rsidRDefault="00EE4F3C">
            <w:r w:rsidRPr="00E85C69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B60909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>Приреченского</w:t>
            </w:r>
            <w:r w:rsidR="00B60909" w:rsidRPr="005C3D88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5C69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E4F3C" w:rsidRPr="005C3D88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C" w:rsidRDefault="00EE4F3C">
            <w:r w:rsidRPr="00E85C69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B60909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>Приреченского</w:t>
            </w:r>
            <w:r w:rsidR="00B60909" w:rsidRPr="005C3D88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5C69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E4F3C" w:rsidRPr="005C3D88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C" w:rsidRDefault="00EE4F3C">
            <w:r w:rsidRPr="00E85C69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B60909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>Приреченского</w:t>
            </w:r>
            <w:r w:rsidR="00B60909" w:rsidRPr="005C3D88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5C69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E4F3C" w:rsidRPr="005C3D88" w:rsidTr="00EE4F3C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3C" w:rsidRPr="005C3D88" w:rsidRDefault="00EE4F3C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Не реже, чем 2 раза в год 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val="en-US" w:eastAsia="ru-RU"/>
              </w:rPr>
              <w:t>IV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C" w:rsidRDefault="00EE4F3C">
            <w:r w:rsidRPr="00E85C69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B60909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>Приреченского</w:t>
            </w:r>
            <w:r w:rsidR="00B60909" w:rsidRPr="005C3D88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5C69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1) осуществление контрольных (надзорных) мероприятий в рамках муниципального жилищного контроля;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2) исполнение обязательных требований, являющихся предметом муниципального жилищного контроля;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3) по вопросам проведения профилактических мероприятий.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Администрации </w:t>
      </w:r>
      <w:r w:rsidR="00B60909">
        <w:rPr>
          <w:rFonts w:ascii="Arial" w:eastAsia="Times New Roman" w:hAnsi="Arial" w:cs="Times New Roman"/>
          <w:bCs/>
          <w:sz w:val="24"/>
          <w:szCs w:val="24"/>
          <w:lang w:eastAsia="ru-RU"/>
        </w:rPr>
        <w:t>Приреченского</w:t>
      </w:r>
      <w:r w:rsidR="00B60909"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сельского поселения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val="en-US" w:eastAsia="ru-RU"/>
        </w:rPr>
        <w:t>IV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5C3D88" w:rsidRPr="005C3D88" w:rsidRDefault="005C3D88" w:rsidP="005C3D8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5C3D88" w:rsidRPr="005C3D88" w:rsidTr="005C3D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5C3D88" w:rsidRPr="005C3D88" w:rsidTr="005C3D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EE4F3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</w:t>
            </w:r>
            <w:r w:rsidR="00B60909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>Приреченского</w:t>
            </w:r>
            <w:r w:rsidR="00B60909" w:rsidRPr="005C3D88"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C3D88" w:rsidRPr="005C3D88" w:rsidTr="005C3D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5C3D88" w:rsidRPr="005C3D88" w:rsidTr="005C3D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5C3D88" w:rsidRPr="005C3D88" w:rsidRDefault="005C3D88" w:rsidP="005C3D88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E20" w:rsidRDefault="00A22E20"/>
    <w:sectPr w:rsidR="00A22E20" w:rsidSect="009D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77F"/>
    <w:rsid w:val="0009342B"/>
    <w:rsid w:val="00257CAD"/>
    <w:rsid w:val="003E66D1"/>
    <w:rsid w:val="004D4EDD"/>
    <w:rsid w:val="004F423B"/>
    <w:rsid w:val="00584991"/>
    <w:rsid w:val="005C3D88"/>
    <w:rsid w:val="0063677F"/>
    <w:rsid w:val="0097195D"/>
    <w:rsid w:val="009863AF"/>
    <w:rsid w:val="009D047D"/>
    <w:rsid w:val="00A1006F"/>
    <w:rsid w:val="00A22E20"/>
    <w:rsid w:val="00A83F52"/>
    <w:rsid w:val="00A94293"/>
    <w:rsid w:val="00B60909"/>
    <w:rsid w:val="00C109D4"/>
    <w:rsid w:val="00E64B3E"/>
    <w:rsid w:val="00EE4F3C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3D88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a4">
    <w:name w:val="Стиль"/>
    <w:uiPriority w:val="99"/>
    <w:rsid w:val="005C3D88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8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10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3D88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a4">
    <w:name w:val="Стиль"/>
    <w:uiPriority w:val="99"/>
    <w:rsid w:val="005C3D88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1107</Words>
  <Characters>6316</Characters>
  <Application>Microsoft Office Word</Application>
  <DocSecurity>0</DocSecurity>
  <Lines>52</Lines>
  <Paragraphs>14</Paragraphs>
  <ScaleCrop>false</ScaleCrop>
  <Company>*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prirech</cp:lastModifiedBy>
  <cp:revision>9</cp:revision>
  <cp:lastPrinted>2024-12-18T08:18:00Z</cp:lastPrinted>
  <dcterms:created xsi:type="dcterms:W3CDTF">2024-12-16T07:16:00Z</dcterms:created>
  <dcterms:modified xsi:type="dcterms:W3CDTF">2024-12-18T08:18:00Z</dcterms:modified>
</cp:coreProperties>
</file>