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народных депутатов </w:t>
      </w:r>
    </w:p>
    <w:p w:rsidR="004505F8" w:rsidRPr="00AC18CB" w:rsidRDefault="004E2573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ПРИРЕЧЕНСКОГО</w:t>
      </w:r>
      <w:r w:rsidR="004505F8"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сельского поселения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4505F8" w:rsidRPr="00AC18CB" w:rsidRDefault="004505F8" w:rsidP="004505F8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proofErr w:type="gramStart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>Р</w:t>
      </w:r>
      <w:proofErr w:type="gramEnd"/>
      <w:r w:rsidRPr="00AC18CB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Е Ш Е Н И Е</w:t>
      </w:r>
    </w:p>
    <w:p w:rsidR="004505F8" w:rsidRPr="00AC18CB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4E2573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»</w:t>
      </w:r>
      <w:r w:rsidR="004E2573">
        <w:rPr>
          <w:rFonts w:ascii="Arial" w:eastAsia="Times New Roman" w:hAnsi="Arial" w:cs="Arial"/>
          <w:sz w:val="24"/>
          <w:szCs w:val="24"/>
          <w:lang w:eastAsia="ar-SA"/>
        </w:rPr>
        <w:t xml:space="preserve"> апреля</w:t>
      </w:r>
      <w:r w:rsidR="00AC18CB"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 2024</w:t>
      </w: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4E2573">
        <w:rPr>
          <w:rFonts w:ascii="Arial" w:eastAsia="Times New Roman" w:hAnsi="Arial" w:cs="Arial"/>
          <w:sz w:val="24"/>
          <w:szCs w:val="24"/>
          <w:lang w:eastAsia="ar-SA"/>
        </w:rPr>
        <w:t>5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C18CB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4E2573">
        <w:rPr>
          <w:rFonts w:ascii="Arial" w:eastAsia="Times New Roman" w:hAnsi="Arial" w:cs="Arial"/>
          <w:sz w:val="24"/>
          <w:szCs w:val="24"/>
          <w:lang w:eastAsia="ar-SA"/>
        </w:rPr>
        <w:t>Приречное</w:t>
      </w:r>
    </w:p>
    <w:p w:rsidR="004505F8" w:rsidRPr="00AC18CB" w:rsidRDefault="004505F8" w:rsidP="0045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05F8" w:rsidRPr="004505F8" w:rsidRDefault="00AC18CB" w:rsidP="004505F8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4E257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Приреченского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 </w:t>
      </w:r>
      <w:r w:rsidR="008232F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№ </w:t>
      </w:r>
      <w:r w:rsidR="004E257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10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от  «</w:t>
      </w:r>
      <w:r w:rsidR="004E257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22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  <w:r w:rsidR="004E257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мая 2015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г. «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бюджетном процессе </w:t>
      </w:r>
      <w:r w:rsidR="004E257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Приреченского </w:t>
      </w:r>
      <w:r w:rsidR="004505F8" w:rsidRPr="004505F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1 ст. 9, ст. 153 Бюджетного кодекса Российской Федерации, Совет народных депутатов </w:t>
      </w:r>
      <w:r w:rsidR="004E2573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05F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8CB" w:rsidRDefault="004505F8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бюджетном процессе </w:t>
      </w:r>
      <w:r w:rsidR="004E2573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4E2573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области,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утвержденного решением Совета народных депутатов </w:t>
      </w:r>
      <w:r w:rsidR="004E2573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4E2573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8232F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4E2573">
        <w:rPr>
          <w:rFonts w:ascii="Arial" w:eastAsia="Times New Roman" w:hAnsi="Arial" w:cs="Arial"/>
          <w:sz w:val="24"/>
          <w:szCs w:val="24"/>
          <w:lang w:eastAsia="ru-RU"/>
        </w:rPr>
        <w:t xml:space="preserve">10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от  «</w:t>
      </w:r>
      <w:r w:rsidR="004E2573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E2573">
        <w:rPr>
          <w:rFonts w:ascii="Arial" w:eastAsia="Times New Roman" w:hAnsi="Arial" w:cs="Arial"/>
          <w:sz w:val="24"/>
          <w:szCs w:val="24"/>
          <w:lang w:eastAsia="ru-RU"/>
        </w:rPr>
        <w:t xml:space="preserve"> мая 2015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 xml:space="preserve"> г. «Об утверждении Положения о бюджетном процессе </w:t>
      </w:r>
      <w:r w:rsidR="004E2573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4E2573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18CB" w:rsidRPr="00AC18C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</w:t>
      </w:r>
      <w:r w:rsidR="00AC18C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 2 ст.9 </w:t>
      </w:r>
      <w:r w:rsidR="00764A54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 1.1 следующего содержания:</w:t>
      </w:r>
    </w:p>
    <w:p w:rsidR="00764A54" w:rsidRPr="00764A54" w:rsidRDefault="00764A54" w:rsidP="00764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64A54">
        <w:rPr>
          <w:rFonts w:ascii="Arial" w:hAnsi="Arial" w:cs="Arial"/>
          <w:sz w:val="24"/>
          <w:szCs w:val="24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</w:t>
      </w:r>
      <w:r w:rsidR="008232F5">
        <w:rPr>
          <w:rFonts w:ascii="Arial" w:hAnsi="Arial" w:cs="Arial"/>
          <w:sz w:val="24"/>
          <w:szCs w:val="24"/>
        </w:rPr>
        <w:t xml:space="preserve"> кредитной организации</w:t>
      </w:r>
      <w:proofErr w:type="gramStart"/>
      <w:r w:rsidR="008232F5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 w:rsidR="008232F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4505F8" w:rsidRPr="004505F8" w:rsidRDefault="00AC18CB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настоящее решение в официальном периодическом печатном издании «Информационный бюллетень </w:t>
      </w:r>
      <w:r w:rsidR="004E2573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4E2573"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4505F8" w:rsidRPr="004505F8" w:rsidRDefault="00AC18CB" w:rsidP="004505F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505F8" w:rsidRPr="004505F8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опубликования.</w:t>
      </w: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573" w:rsidRDefault="004E2573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5F8" w:rsidRPr="004505F8" w:rsidRDefault="004505F8" w:rsidP="004505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4E2573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</w:p>
    <w:p w:rsidR="004505F8" w:rsidRPr="004505F8" w:rsidRDefault="004505F8" w:rsidP="004E2573">
      <w:pPr>
        <w:tabs>
          <w:tab w:val="left" w:pos="660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5F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</w:t>
      </w:r>
      <w:r w:rsidR="004E2573">
        <w:rPr>
          <w:rFonts w:ascii="Arial" w:eastAsia="Times New Roman" w:hAnsi="Arial" w:cs="Arial"/>
          <w:sz w:val="24"/>
          <w:szCs w:val="24"/>
          <w:lang w:eastAsia="ru-RU"/>
        </w:rPr>
        <w:tab/>
        <w:t>Т.А. Шевлякова</w:t>
      </w:r>
    </w:p>
    <w:sectPr w:rsidR="004505F8" w:rsidRPr="004505F8" w:rsidSect="0099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DF"/>
    <w:rsid w:val="0009342B"/>
    <w:rsid w:val="0023047E"/>
    <w:rsid w:val="00257CAD"/>
    <w:rsid w:val="003E66D1"/>
    <w:rsid w:val="004505F8"/>
    <w:rsid w:val="004D4EDD"/>
    <w:rsid w:val="004E2573"/>
    <w:rsid w:val="004F423B"/>
    <w:rsid w:val="00584991"/>
    <w:rsid w:val="00764A54"/>
    <w:rsid w:val="008232F5"/>
    <w:rsid w:val="0097195D"/>
    <w:rsid w:val="00992C7A"/>
    <w:rsid w:val="00A1006F"/>
    <w:rsid w:val="00A22E20"/>
    <w:rsid w:val="00A83F52"/>
    <w:rsid w:val="00A94293"/>
    <w:rsid w:val="00AC18CB"/>
    <w:rsid w:val="00BB57DF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5F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05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505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1613</Characters>
  <Application>Microsoft Office Word</Application>
  <DocSecurity>0</DocSecurity>
  <Lines>13</Lines>
  <Paragraphs>3</Paragraphs>
  <ScaleCrop>false</ScaleCrop>
  <Company>*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prirech</cp:lastModifiedBy>
  <cp:revision>9</cp:revision>
  <cp:lastPrinted>2024-04-25T07:38:00Z</cp:lastPrinted>
  <dcterms:created xsi:type="dcterms:W3CDTF">2024-02-12T06:39:00Z</dcterms:created>
  <dcterms:modified xsi:type="dcterms:W3CDTF">2024-04-25T07:38:00Z</dcterms:modified>
</cp:coreProperties>
</file>